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74FD" w14:textId="77777777" w:rsidR="00BD68B1" w:rsidRPr="00BD68B1" w:rsidRDefault="00BD68B1" w:rsidP="00BD68B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4C20AE3" w14:textId="77777777" w:rsidR="00BD68B1" w:rsidRPr="00BD68B1" w:rsidRDefault="00BD68B1" w:rsidP="00BD68B1">
      <w:pPr>
        <w:spacing w:line="276" w:lineRule="auto"/>
        <w:jc w:val="center"/>
        <w:rPr>
          <w:rFonts w:ascii="Century Gothic" w:eastAsia="Century Gothic" w:hAnsi="Century Gothic" w:cs="Century Gothic"/>
          <w:b/>
          <w:lang w:eastAsia="pl-PL"/>
        </w:rPr>
      </w:pPr>
    </w:p>
    <w:tbl>
      <w:tblPr>
        <w:tblpPr w:leftFromText="141" w:rightFromText="141" w:vertAnchor="text" w:horzAnchor="margin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D68B1" w:rsidRPr="00BD68B1" w14:paraId="29169152" w14:textId="77777777" w:rsidTr="00035030">
        <w:tc>
          <w:tcPr>
            <w:tcW w:w="4531" w:type="dxa"/>
            <w:tcBorders>
              <w:bottom w:val="nil"/>
              <w:right w:val="nil"/>
            </w:tcBorders>
            <w:shd w:val="clear" w:color="auto" w:fill="000000"/>
          </w:tcPr>
          <w:p w14:paraId="5328A5C4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  <w:t>INWESTOR</w:t>
            </w:r>
          </w:p>
        </w:tc>
        <w:tc>
          <w:tcPr>
            <w:tcW w:w="4531" w:type="dxa"/>
            <w:tcBorders>
              <w:bottom w:val="nil"/>
            </w:tcBorders>
            <w:shd w:val="clear" w:color="auto" w:fill="000000"/>
          </w:tcPr>
          <w:p w14:paraId="596C416B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  <w:t>BIURO PROJEKTOWE</w:t>
            </w:r>
          </w:p>
        </w:tc>
      </w:tr>
      <w:tr w:rsidR="00BD68B1" w:rsidRPr="00BD68B1" w14:paraId="7B623EDF" w14:textId="77777777" w:rsidTr="00035030">
        <w:trPr>
          <w:trHeight w:val="671"/>
        </w:trPr>
        <w:tc>
          <w:tcPr>
            <w:tcW w:w="4531" w:type="dxa"/>
            <w:tcBorders>
              <w:top w:val="nil"/>
              <w:bottom w:val="single" w:sz="4" w:space="0" w:color="000000"/>
              <w:right w:val="nil"/>
            </w:tcBorders>
            <w:shd w:val="clear" w:color="auto" w:fill="FFFFFF"/>
          </w:tcPr>
          <w:p w14:paraId="61D1BC65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</w:p>
          <w:p w14:paraId="46356514" w14:textId="19091C58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noProof/>
                <w:lang w:eastAsia="pl-PL"/>
              </w:rPr>
              <w:drawing>
                <wp:inline distT="0" distB="0" distL="0" distR="0" wp14:anchorId="395F41E8" wp14:editId="459FA852">
                  <wp:extent cx="601980" cy="670560"/>
                  <wp:effectExtent l="0" t="0" r="7620" b="0"/>
                  <wp:docPr id="2" name="Obraz 2" descr="Obraz zawierający tekst, clipar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lipar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7389CF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lang w:eastAsia="pl-PL"/>
              </w:rPr>
              <w:t>GMINA CHOCIWEL</w:t>
            </w:r>
          </w:p>
          <w:p w14:paraId="307A8000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lang w:eastAsia="pl-PL"/>
              </w:rPr>
              <w:t>ul. Armii Krajowej 52</w:t>
            </w:r>
          </w:p>
          <w:p w14:paraId="668D4382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lang w:eastAsia="pl-PL"/>
              </w:rPr>
              <w:t>73-120 Chociwel</w:t>
            </w:r>
          </w:p>
          <w:p w14:paraId="5463C551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</w:p>
        </w:tc>
        <w:tc>
          <w:tcPr>
            <w:tcW w:w="4531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12958E45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lang w:eastAsia="pl-PL"/>
              </w:rPr>
            </w:pPr>
          </w:p>
          <w:p w14:paraId="0E7F9861" w14:textId="191AD6EC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noProof/>
                <w:lang w:eastAsia="pl-PL"/>
              </w:rPr>
              <w:drawing>
                <wp:inline distT="0" distB="0" distL="0" distR="0" wp14:anchorId="167044F0" wp14:editId="6E74FD00">
                  <wp:extent cx="922020" cy="327660"/>
                  <wp:effectExtent l="0" t="0" r="0" b="0"/>
                  <wp:docPr id="1" name="Obraz 1" descr="D:\PROJEKTY-PRACA\_DOKUMENTY FIRMOWE\LOGO\LOGO_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D:\PROJEKTY-PRACA\_DOKUMENTY FIRMOWE\LOGO\LOGO_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057444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lang w:eastAsia="pl-PL"/>
              </w:rPr>
              <w:t>M</w:t>
            </w:r>
            <w:r w:rsidRPr="00BD68B1">
              <w:rPr>
                <w:rFonts w:ascii="Century Gothic" w:eastAsia="Calibri" w:hAnsi="Century Gothic" w:cs="Calibri"/>
                <w:b/>
                <w:vertAlign w:val="subscript"/>
                <w:lang w:eastAsia="pl-PL"/>
              </w:rPr>
              <w:t>o</w:t>
            </w:r>
            <w:r w:rsidRPr="00BD68B1">
              <w:rPr>
                <w:rFonts w:ascii="Century Gothic" w:eastAsia="Calibri" w:hAnsi="Century Gothic" w:cs="Calibri"/>
                <w:b/>
                <w:lang w:eastAsia="pl-PL"/>
              </w:rPr>
              <w:t>K</w:t>
            </w:r>
            <w:r w:rsidRPr="00BD68B1">
              <w:rPr>
                <w:rFonts w:ascii="Century Gothic" w:eastAsia="Calibri" w:hAnsi="Century Gothic" w:cs="Calibri"/>
                <w:b/>
                <w:vertAlign w:val="subscript"/>
                <w:lang w:eastAsia="pl-PL"/>
              </w:rPr>
              <w:t xml:space="preserve">a </w:t>
            </w:r>
            <w:r w:rsidRPr="00BD68B1">
              <w:rPr>
                <w:rFonts w:ascii="Century Gothic" w:eastAsia="Calibri" w:hAnsi="Century Gothic" w:cs="Calibri"/>
                <w:b/>
                <w:lang w:eastAsia="pl-PL"/>
              </w:rPr>
              <w:t>PRACOWNIA PROJEKTOWA</w:t>
            </w:r>
          </w:p>
          <w:p w14:paraId="7C4A22ED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lang w:eastAsia="pl-PL"/>
              </w:rPr>
              <w:t>Monika Kucharska</w:t>
            </w:r>
          </w:p>
          <w:p w14:paraId="432AD037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lang w:eastAsia="pl-PL"/>
              </w:rPr>
              <w:t>Ul. Dondajewskiego 27</w:t>
            </w:r>
          </w:p>
          <w:p w14:paraId="5C829A08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lang w:eastAsia="pl-PL"/>
              </w:rPr>
              <w:t>62-300 Września</w:t>
            </w:r>
          </w:p>
          <w:p w14:paraId="195C0CC2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</w:p>
        </w:tc>
      </w:tr>
    </w:tbl>
    <w:p w14:paraId="0312ED66" w14:textId="77777777" w:rsidR="00BD68B1" w:rsidRPr="00BD68B1" w:rsidRDefault="00BD68B1" w:rsidP="00BD68B1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BD68B1" w:rsidRPr="00BD68B1" w14:paraId="4DB37004" w14:textId="77777777" w:rsidTr="00035030">
        <w:trPr>
          <w:trHeight w:val="553"/>
        </w:trPr>
        <w:tc>
          <w:tcPr>
            <w:tcW w:w="9062" w:type="dxa"/>
            <w:tcBorders>
              <w:bottom w:val="nil"/>
              <w:right w:val="nil"/>
            </w:tcBorders>
            <w:shd w:val="clear" w:color="auto" w:fill="000000"/>
          </w:tcPr>
          <w:p w14:paraId="082A0340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sz w:val="10"/>
                <w:szCs w:val="10"/>
                <w:lang w:eastAsia="pl-PL"/>
              </w:rPr>
            </w:pPr>
          </w:p>
          <w:p w14:paraId="2FD3E95C" w14:textId="77777777" w:rsidR="00BD68B1" w:rsidRPr="00981229" w:rsidRDefault="00BD68B1" w:rsidP="00981229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981229">
              <w:rPr>
                <w:rFonts w:ascii="Century Gothic" w:hAnsi="Century Gothic"/>
                <w:b/>
                <w:bCs/>
                <w:sz w:val="32"/>
                <w:szCs w:val="32"/>
              </w:rPr>
              <w:t>PROJEKT TECHNICZNY</w:t>
            </w:r>
          </w:p>
          <w:p w14:paraId="6FAC4C87" w14:textId="77777777" w:rsidR="00BD68B1" w:rsidRPr="00981229" w:rsidRDefault="00BD68B1" w:rsidP="00981229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981229">
              <w:rPr>
                <w:rFonts w:ascii="Century Gothic" w:hAnsi="Century Gothic"/>
                <w:b/>
                <w:bCs/>
                <w:sz w:val="32"/>
                <w:szCs w:val="32"/>
              </w:rPr>
              <w:t>BRANŻA SANITARNA</w:t>
            </w:r>
          </w:p>
          <w:p w14:paraId="5D9F9211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sz w:val="10"/>
                <w:szCs w:val="10"/>
                <w:lang w:eastAsia="pl-PL"/>
              </w:rPr>
            </w:pPr>
          </w:p>
        </w:tc>
      </w:tr>
      <w:tr w:rsidR="00BD68B1" w:rsidRPr="00BD68B1" w14:paraId="3314758E" w14:textId="77777777" w:rsidTr="00035030">
        <w:trPr>
          <w:trHeight w:val="1921"/>
        </w:trPr>
        <w:tc>
          <w:tcPr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D1B1F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Arial"/>
                <w:b/>
                <w:bCs/>
                <w:sz w:val="24"/>
                <w:szCs w:val="24"/>
                <w:lang w:eastAsia="pl-PL"/>
              </w:rPr>
            </w:pPr>
            <w:r w:rsidRPr="00BD68B1">
              <w:rPr>
                <w:rFonts w:ascii="Century Gothic" w:eastAsia="Calibri" w:hAnsi="Century Gothic" w:cs="Arial"/>
                <w:b/>
                <w:bCs/>
                <w:sz w:val="24"/>
                <w:szCs w:val="24"/>
                <w:lang w:eastAsia="pl-PL"/>
              </w:rPr>
      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78667403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Arial"/>
                <w:b/>
                <w:bCs/>
                <w:sz w:val="24"/>
                <w:szCs w:val="24"/>
                <w:lang w:eastAsia="pl-PL"/>
              </w:rPr>
            </w:pPr>
            <w:r w:rsidRPr="00BD68B1">
              <w:rPr>
                <w:rFonts w:ascii="Century Gothic" w:eastAsia="Calibri" w:hAnsi="Century Gothic" w:cs="Arial"/>
                <w:b/>
                <w:bCs/>
                <w:sz w:val="24"/>
                <w:szCs w:val="24"/>
                <w:lang w:eastAsia="pl-PL"/>
              </w:rPr>
              <w:t>dla inwestycji:</w:t>
            </w:r>
          </w:p>
          <w:p w14:paraId="0D7D8BC2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Arial"/>
                <w:b/>
                <w:bCs/>
                <w:sz w:val="24"/>
                <w:szCs w:val="24"/>
                <w:lang w:eastAsia="pl-PL"/>
              </w:rPr>
            </w:pPr>
            <w:r w:rsidRPr="00BD68B1">
              <w:rPr>
                <w:rFonts w:ascii="Century Gothic" w:eastAsia="Calibri" w:hAnsi="Century Gothic" w:cs="Arial"/>
                <w:b/>
                <w:bCs/>
                <w:sz w:val="24"/>
                <w:szCs w:val="24"/>
                <w:lang w:eastAsia="pl-PL"/>
              </w:rPr>
              <w:t>Zagospodarowanie terenu promenady przy ul. Szkolnej i ul. Dworskiej w ramach programu rewitalizacji</w:t>
            </w:r>
          </w:p>
          <w:p w14:paraId="24673DE9" w14:textId="77777777" w:rsidR="00BD68B1" w:rsidRPr="00BD68B1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Arial"/>
                <w:b/>
                <w:bCs/>
                <w:sz w:val="10"/>
                <w:szCs w:val="10"/>
                <w:lang w:eastAsia="pl-PL"/>
              </w:rPr>
            </w:pPr>
          </w:p>
          <w:p w14:paraId="27BEE279" w14:textId="77777777" w:rsidR="00BD68B1" w:rsidRPr="00981229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Cs/>
                <w:sz w:val="10"/>
                <w:szCs w:val="10"/>
                <w:lang w:eastAsia="pl-PL"/>
              </w:rPr>
            </w:pPr>
            <w:r w:rsidRPr="00981229">
              <w:rPr>
                <w:rFonts w:ascii="Century Gothic" w:eastAsia="Calibri" w:hAnsi="Century Gothic" w:cs="Calibri"/>
                <w:bCs/>
                <w:sz w:val="24"/>
                <w:szCs w:val="24"/>
                <w:lang w:eastAsia="pl-PL"/>
              </w:rPr>
              <w:t>KATEGORIE OBIEKTU: VIII, XXI, XXII</w:t>
            </w:r>
            <w:r w:rsidRPr="00981229">
              <w:rPr>
                <w:rFonts w:ascii="Century Gothic" w:eastAsia="Calibri" w:hAnsi="Century Gothic" w:cs="Calibri"/>
                <w:bCs/>
                <w:color w:val="FF0000"/>
                <w:sz w:val="24"/>
                <w:szCs w:val="24"/>
                <w:lang w:eastAsia="pl-PL"/>
              </w:rPr>
              <w:br/>
            </w:r>
          </w:p>
          <w:p w14:paraId="6102F2BA" w14:textId="77777777" w:rsidR="00BD68B1" w:rsidRPr="00981229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Cs/>
                <w:lang w:eastAsia="pl-PL"/>
              </w:rPr>
            </w:pPr>
            <w:r w:rsidRPr="00981229">
              <w:rPr>
                <w:rFonts w:ascii="Century Gothic" w:eastAsia="Calibri" w:hAnsi="Century Gothic" w:cs="Calibri"/>
                <w:bCs/>
                <w:lang w:eastAsia="pl-PL"/>
              </w:rPr>
              <w:t>Lokalizacja inwestycji:</w:t>
            </w:r>
          </w:p>
          <w:p w14:paraId="4926C14E" w14:textId="77777777" w:rsidR="00BD68B1" w:rsidRPr="00981229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Cs/>
                <w:lang w:eastAsia="pl-PL"/>
              </w:rPr>
            </w:pPr>
            <w:r w:rsidRPr="00981229">
              <w:rPr>
                <w:rFonts w:ascii="Century Gothic" w:eastAsia="Calibri" w:hAnsi="Century Gothic" w:cs="Calibri"/>
                <w:bCs/>
                <w:lang w:eastAsia="pl-PL"/>
              </w:rPr>
              <w:t xml:space="preserve">dz. nr </w:t>
            </w:r>
            <w:proofErr w:type="spellStart"/>
            <w:r w:rsidRPr="00981229">
              <w:rPr>
                <w:rFonts w:ascii="Century Gothic" w:eastAsia="Calibri" w:hAnsi="Century Gothic" w:cs="Calibri"/>
                <w:bCs/>
                <w:lang w:eastAsia="pl-PL"/>
              </w:rPr>
              <w:t>ewid</w:t>
            </w:r>
            <w:proofErr w:type="spellEnd"/>
            <w:r w:rsidRPr="00981229">
              <w:rPr>
                <w:rFonts w:ascii="Century Gothic" w:eastAsia="Calibri" w:hAnsi="Century Gothic" w:cs="Calibri"/>
                <w:bCs/>
                <w:lang w:eastAsia="pl-PL"/>
              </w:rPr>
              <w:t>.: 246, 249, 250, 251, 253, 256/5, 257</w:t>
            </w:r>
          </w:p>
          <w:p w14:paraId="6ED2B136" w14:textId="77777777" w:rsidR="00BD68B1" w:rsidRPr="00981229" w:rsidRDefault="00BD68B1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Cs/>
                <w:lang w:eastAsia="pl-PL"/>
              </w:rPr>
            </w:pPr>
            <w:r w:rsidRPr="00981229">
              <w:rPr>
                <w:rFonts w:ascii="Century Gothic" w:eastAsia="Calibri" w:hAnsi="Century Gothic" w:cs="Calibri"/>
                <w:bCs/>
                <w:lang w:eastAsia="pl-PL"/>
              </w:rPr>
              <w:t>obręb 1 Miasto Chociwel, gmina Chociwel</w:t>
            </w:r>
          </w:p>
          <w:p w14:paraId="23E569B1" w14:textId="77777777" w:rsidR="00BD68B1" w:rsidRPr="00BD68B1" w:rsidRDefault="00BD68B1" w:rsidP="00BD68B1">
            <w:pPr>
              <w:spacing w:after="0" w:line="276" w:lineRule="auto"/>
              <w:rPr>
                <w:rFonts w:ascii="Century Gothic" w:eastAsia="Calibri" w:hAnsi="Century Gothic" w:cs="Calibr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32EEA2A7" w14:textId="77777777" w:rsidR="00BD68B1" w:rsidRPr="00BD68B1" w:rsidRDefault="00BD68B1" w:rsidP="00BD68B1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pPr w:leftFromText="141" w:rightFromText="141" w:vertAnchor="text" w:tblpY="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BD68B1" w:rsidRPr="00BD68B1" w14:paraId="2FD928A3" w14:textId="77777777" w:rsidTr="00981229"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 w14:paraId="07E2A0E3" w14:textId="77777777" w:rsidR="00BD68B1" w:rsidRPr="00BD68B1" w:rsidRDefault="00BD68B1" w:rsidP="00BD68B1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  <w:shd w:val="clear" w:color="auto" w:fill="000000"/>
          </w:tcPr>
          <w:p w14:paraId="1C42CB21" w14:textId="77777777" w:rsidR="00BD68B1" w:rsidRPr="00BD68B1" w:rsidRDefault="00BD68B1" w:rsidP="00BD68B1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  <w:shd w:val="clear" w:color="auto" w:fill="000000"/>
          </w:tcPr>
          <w:p w14:paraId="49778056" w14:textId="77777777" w:rsidR="00BD68B1" w:rsidRPr="00BD68B1" w:rsidRDefault="00BD68B1" w:rsidP="00BD68B1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000000"/>
          </w:tcPr>
          <w:p w14:paraId="08834ACC" w14:textId="77777777" w:rsidR="00BD68B1" w:rsidRPr="00BD68B1" w:rsidRDefault="00BD68B1" w:rsidP="00BD68B1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</w:pPr>
            <w:r w:rsidRPr="00BD68B1">
              <w:rPr>
                <w:rFonts w:ascii="Century Gothic" w:eastAsia="Calibri" w:hAnsi="Century Gothic" w:cs="Calibri"/>
                <w:b/>
                <w:bCs/>
                <w:color w:val="FFFFFF"/>
                <w:lang w:eastAsia="pl-PL"/>
              </w:rPr>
              <w:t>PODPIS</w:t>
            </w:r>
          </w:p>
        </w:tc>
      </w:tr>
      <w:tr w:rsidR="00BD68B1" w:rsidRPr="00BD68B1" w14:paraId="3A9EE793" w14:textId="77777777" w:rsidTr="00981229">
        <w:trPr>
          <w:trHeight w:val="1009"/>
        </w:trPr>
        <w:tc>
          <w:tcPr>
            <w:tcW w:w="1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F8B55B" w14:textId="77777777" w:rsidR="00BD68B1" w:rsidRPr="00BD68B1" w:rsidRDefault="00BD68B1" w:rsidP="00BD68B1">
            <w:pPr>
              <w:spacing w:line="240" w:lineRule="auto"/>
              <w:jc w:val="center"/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pl-PL"/>
              </w:rPr>
            </w:pPr>
          </w:p>
          <w:p w14:paraId="38522A1E" w14:textId="77777777" w:rsidR="00BD68B1" w:rsidRPr="00BD68B1" w:rsidRDefault="00BD68B1" w:rsidP="00BD68B1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b/>
                <w:bCs/>
                <w:lang w:eastAsia="pl-PL"/>
              </w:rPr>
              <w:t>PROJEKTANT</w:t>
            </w:r>
            <w:r w:rsidRPr="00BD68B1">
              <w:rPr>
                <w:rFonts w:ascii="Century Gothic" w:eastAsia="Calibri" w:hAnsi="Century Gothic" w:cs="Century Gothic"/>
                <w:b/>
                <w:bCs/>
                <w:lang w:eastAsia="pl-PL"/>
              </w:rPr>
              <w:br/>
            </w:r>
            <w:r w:rsidRPr="00BD68B1"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pl-PL"/>
              </w:rPr>
              <w:t>Branża sanitarna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6945E" w14:textId="77777777" w:rsidR="00BD68B1" w:rsidRPr="00BD68B1" w:rsidRDefault="00BD68B1" w:rsidP="00BD68B1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b/>
                <w:lang w:eastAsia="pl-PL"/>
              </w:rPr>
            </w:pPr>
          </w:p>
          <w:p w14:paraId="3A16C153" w14:textId="77777777" w:rsidR="00BD68B1" w:rsidRPr="00BD68B1" w:rsidRDefault="00BD68B1" w:rsidP="00BD68B1">
            <w:pPr>
              <w:spacing w:line="240" w:lineRule="auto"/>
              <w:jc w:val="center"/>
              <w:rPr>
                <w:rFonts w:ascii="Century Gothic" w:eastAsia="Calibri" w:hAnsi="Century Gothic" w:cs="Calibri"/>
                <w:b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mgr inż. Jerzy Sołtysik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036B91" w14:textId="77777777" w:rsidR="00BD68B1" w:rsidRPr="00BD68B1" w:rsidRDefault="00BD68B1" w:rsidP="00BD68B1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b/>
                <w:lang w:eastAsia="pl-PL"/>
              </w:rPr>
            </w:pPr>
          </w:p>
          <w:p w14:paraId="38F56682" w14:textId="77777777" w:rsidR="00BD68B1" w:rsidRDefault="00BD68B1" w:rsidP="00981229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WKP/0159/PWOS/11</w:t>
            </w: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br/>
            </w:r>
            <w:r w:rsidRPr="00BD68B1"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  <w:t>uprawnienia budowlane do proj. i kier. robotami bud. bez ograniczeń w spec. Instalacyjnej w zakresie sieci, instalacji i urządzeń cieplnych, wentylacyjnych, gazowych, wodociągowych i kanalizacyjnych</w:t>
            </w:r>
          </w:p>
          <w:p w14:paraId="35D32BA3" w14:textId="480A8F8B" w:rsidR="00981229" w:rsidRPr="00981229" w:rsidRDefault="00981229" w:rsidP="00981229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DCAEF" w14:textId="77777777" w:rsidR="00BD68B1" w:rsidRPr="00BD68B1" w:rsidRDefault="00BD68B1" w:rsidP="00BD68B1">
            <w:pPr>
              <w:spacing w:line="240" w:lineRule="auto"/>
              <w:rPr>
                <w:rFonts w:ascii="Century Gothic" w:eastAsia="Calibri" w:hAnsi="Century Gothic" w:cs="Calibri"/>
                <w:b/>
                <w:lang w:eastAsia="pl-PL"/>
              </w:rPr>
            </w:pPr>
          </w:p>
        </w:tc>
      </w:tr>
      <w:tr w:rsidR="00981229" w:rsidRPr="00BD68B1" w14:paraId="793C7E21" w14:textId="77777777" w:rsidTr="00981229">
        <w:trPr>
          <w:trHeight w:val="1009"/>
        </w:trPr>
        <w:tc>
          <w:tcPr>
            <w:tcW w:w="1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7B3AC" w14:textId="77777777" w:rsidR="00981229" w:rsidRDefault="00981229" w:rsidP="00BD68B1">
            <w:pPr>
              <w:spacing w:line="240" w:lineRule="auto"/>
              <w:jc w:val="center"/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pl-PL"/>
              </w:rPr>
            </w:pPr>
          </w:p>
          <w:p w14:paraId="3A3F602E" w14:textId="7E1886AB" w:rsidR="00981229" w:rsidRPr="00701560" w:rsidRDefault="00981229" w:rsidP="00981229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981229">
              <w:rPr>
                <w:rFonts w:ascii="Century Gothic" w:eastAsia="Century Gothic" w:hAnsi="Century Gothic" w:cs="Century Gothic"/>
                <w:b/>
              </w:rPr>
              <w:t>SPRAWDZAJĄCY</w:t>
            </w:r>
            <w:r>
              <w:rPr>
                <w:rFonts w:ascii="Century Gothic" w:eastAsia="Century Gothic" w:hAnsi="Century Gothic" w:cs="Century Gothic"/>
                <w:b/>
              </w:rPr>
              <w:br/>
            </w:r>
            <w:r w:rsidRPr="00BD68B1"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pl-PL"/>
              </w:rPr>
              <w:t>Branża sanitarna</w:t>
            </w:r>
          </w:p>
          <w:p w14:paraId="216A03F0" w14:textId="77777777" w:rsidR="00981229" w:rsidRPr="00BD68B1" w:rsidRDefault="00981229" w:rsidP="00BD68B1">
            <w:pPr>
              <w:spacing w:line="240" w:lineRule="auto"/>
              <w:jc w:val="center"/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5C568" w14:textId="478A1CF1" w:rsidR="00981229" w:rsidRPr="00BD68B1" w:rsidRDefault="00981229" w:rsidP="00BD68B1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b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mgr inż.</w:t>
            </w:r>
            <w:r>
              <w:rPr>
                <w:rFonts w:ascii="Century Gothic" w:eastAsia="Calibri" w:hAnsi="Century Gothic" w:cs="Century Gothic"/>
                <w:b/>
                <w:lang w:eastAsia="pl-PL"/>
              </w:rPr>
              <w:t xml:space="preserve"> Radosław </w:t>
            </w:r>
            <w:proofErr w:type="spellStart"/>
            <w:r>
              <w:rPr>
                <w:rFonts w:ascii="Century Gothic" w:eastAsia="Calibri" w:hAnsi="Century Gothic" w:cs="Century Gothic"/>
                <w:b/>
                <w:lang w:eastAsia="pl-PL"/>
              </w:rPr>
              <w:t>Dziubczyński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8E740F" w14:textId="77777777" w:rsidR="00981229" w:rsidRDefault="00981229" w:rsidP="00BD68B1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b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WKP/</w:t>
            </w:r>
            <w:r>
              <w:rPr>
                <w:rFonts w:ascii="Century Gothic" w:eastAsia="Calibri" w:hAnsi="Century Gothic" w:cs="Century Gothic"/>
                <w:b/>
                <w:lang w:eastAsia="pl-PL"/>
              </w:rPr>
              <w:t>0359/PWOS/09</w:t>
            </w:r>
          </w:p>
          <w:p w14:paraId="396A4BB0" w14:textId="77777777" w:rsidR="00981229" w:rsidRDefault="00981229" w:rsidP="00BD68B1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  <w:t>uprawnienia budowlane do proj. i kier. robotami bud. bez ograniczeń w spec. Instalacyjnej w zakresie sieci, instalacji i urządzeń cieplnych, wentylacyjnych, gazowych, wodociągowych i kanalizacyjnych</w:t>
            </w:r>
          </w:p>
          <w:p w14:paraId="731321F6" w14:textId="12073127" w:rsidR="00981229" w:rsidRPr="00BD68B1" w:rsidRDefault="00981229" w:rsidP="00BD68B1">
            <w:pPr>
              <w:spacing w:after="0" w:line="240" w:lineRule="auto"/>
              <w:jc w:val="center"/>
              <w:rPr>
                <w:rFonts w:ascii="Century Gothic" w:eastAsia="Calibri" w:hAnsi="Century Gothic" w:cs="Century Gothic"/>
                <w:b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CBE2" w14:textId="77777777" w:rsidR="00981229" w:rsidRPr="00BD68B1" w:rsidRDefault="00981229" w:rsidP="00BD68B1">
            <w:pPr>
              <w:spacing w:line="240" w:lineRule="auto"/>
              <w:rPr>
                <w:rFonts w:ascii="Century Gothic" w:eastAsia="Calibri" w:hAnsi="Century Gothic" w:cs="Calibri"/>
                <w:b/>
                <w:lang w:eastAsia="pl-PL"/>
              </w:rPr>
            </w:pPr>
          </w:p>
        </w:tc>
      </w:tr>
      <w:tr w:rsidR="00BD68B1" w:rsidRPr="00BD68B1" w14:paraId="00C47BC2" w14:textId="77777777" w:rsidTr="00035030">
        <w:tc>
          <w:tcPr>
            <w:tcW w:w="906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D97E06" w14:textId="028EA985" w:rsidR="00BD68B1" w:rsidRPr="00BD68B1" w:rsidRDefault="00981229" w:rsidP="00BD68B1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bCs/>
                <w:lang w:eastAsia="pl-PL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Poznań, 30.01.2023</w:t>
            </w:r>
          </w:p>
        </w:tc>
      </w:tr>
    </w:tbl>
    <w:p w14:paraId="0CCC7136" w14:textId="535EB674" w:rsidR="00BD68B1" w:rsidRPr="00BD68B1" w:rsidRDefault="00BD68B1" w:rsidP="00BD68B1">
      <w:pPr>
        <w:suppressAutoHyphens/>
        <w:spacing w:after="0" w:line="240" w:lineRule="auto"/>
        <w:jc w:val="center"/>
        <w:rPr>
          <w:rFonts w:ascii="Century Gothic" w:eastAsia="CIDFont+F2" w:hAnsi="Century Gothic" w:cs="CIDFont+F2"/>
          <w:color w:val="00B050"/>
          <w:sz w:val="20"/>
          <w:szCs w:val="20"/>
          <w:lang w:eastAsia="zh-CN"/>
        </w:rPr>
      </w:pPr>
    </w:p>
    <w:p w14:paraId="0D3CAA01" w14:textId="77777777" w:rsidR="00A32A57" w:rsidRDefault="00A32A57" w:rsidP="008F26A5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</w:p>
    <w:tbl>
      <w:tblPr>
        <w:tblStyle w:val="Tabelalisty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1229" w:rsidRPr="00944835" w14:paraId="147F28C2" w14:textId="77777777" w:rsidTr="008D7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59737AE1" w14:textId="77777777" w:rsidR="00981229" w:rsidRPr="00944835" w:rsidRDefault="00981229" w:rsidP="008D7955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  <w:p w14:paraId="3E3DF230" w14:textId="77777777" w:rsidR="00981229" w:rsidRPr="00944835" w:rsidRDefault="00981229" w:rsidP="008D7955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32"/>
                <w:szCs w:val="32"/>
              </w:rPr>
            </w:pPr>
            <w:r w:rsidRPr="00944835">
              <w:rPr>
                <w:rFonts w:ascii="Century Gothic" w:hAnsi="Century Gothic"/>
                <w:color w:val="auto"/>
                <w:sz w:val="32"/>
                <w:szCs w:val="32"/>
              </w:rPr>
              <w:t>OŚWIADCZENIE PROJEKTANTÓW I SPRAWDZAJĄCYCH</w:t>
            </w:r>
          </w:p>
          <w:p w14:paraId="6980FD37" w14:textId="77777777" w:rsidR="00981229" w:rsidRPr="00944835" w:rsidRDefault="00981229" w:rsidP="008D7955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</w:tc>
      </w:tr>
      <w:tr w:rsidR="00981229" w:rsidRPr="00944835" w14:paraId="006FB37C" w14:textId="77777777" w:rsidTr="008D7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6507" w14:textId="77777777" w:rsidR="00981229" w:rsidRPr="00223605" w:rsidRDefault="00981229" w:rsidP="008D7955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223605">
              <w:rPr>
                <w:rFonts w:ascii="Century Gothic" w:hAnsi="Century Gothic"/>
                <w:b w:val="0"/>
                <w:bCs w:val="0"/>
                <w:sz w:val="20"/>
                <w:szCs w:val="20"/>
              </w:rPr>
              <w:t>Działając zgodnie z treścią art. 34 ust. 3d pkt.3  ustawy z dnia 1 lipca 2021 r. – Prawo budowlane oświadczam, że projekt</w:t>
            </w:r>
            <w:r w:rsidRPr="00223605">
              <w:rPr>
                <w:rFonts w:ascii="Century Gothic" w:hAnsi="Century Gothic" w:cs="Arial"/>
                <w:b w:val="0"/>
                <w:sz w:val="20"/>
                <w:szCs w:val="20"/>
              </w:rPr>
              <w:t xml:space="preserve"> został sporządzony zgodnie z obowiązującymi przepisami oraz zasadami wiedzy technicznej.</w:t>
            </w:r>
          </w:p>
        </w:tc>
      </w:tr>
      <w:tr w:rsidR="00981229" w:rsidRPr="00944835" w14:paraId="50FD3381" w14:textId="77777777" w:rsidTr="008D7955">
        <w:trPr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4BED" w14:textId="77777777" w:rsidR="00981229" w:rsidRPr="00865872" w:rsidRDefault="00981229" w:rsidP="008D7955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865872">
              <w:rPr>
                <w:rFonts w:ascii="Century Gothic" w:hAnsi="Century Gothic" w:cs="Arial"/>
                <w:sz w:val="20"/>
                <w:szCs w:val="20"/>
              </w:rPr>
      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</w:t>
            </w:r>
          </w:p>
          <w:p w14:paraId="757E9F8F" w14:textId="77777777" w:rsidR="00981229" w:rsidRPr="00865872" w:rsidRDefault="00981229" w:rsidP="008D7955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865872">
              <w:rPr>
                <w:rFonts w:ascii="Century Gothic" w:hAnsi="Century Gothic" w:cs="Arial"/>
                <w:sz w:val="20"/>
                <w:szCs w:val="20"/>
              </w:rPr>
              <w:t>dla inwestycji:</w:t>
            </w:r>
          </w:p>
          <w:p w14:paraId="15BC1BCD" w14:textId="77777777" w:rsidR="00981229" w:rsidRDefault="00981229" w:rsidP="008D7955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5872">
              <w:rPr>
                <w:rFonts w:ascii="Century Gothic" w:hAnsi="Century Gothic" w:cs="Arial"/>
                <w:sz w:val="20"/>
                <w:szCs w:val="20"/>
              </w:rPr>
              <w:t>Zagospodarowanie terenu promenady przy ul. Szkolnej i ul. Dworskiej w ramach programu rewitalizacji</w:t>
            </w:r>
          </w:p>
          <w:p w14:paraId="68B7CAB0" w14:textId="77777777" w:rsidR="00981229" w:rsidRPr="00865872" w:rsidRDefault="00981229" w:rsidP="008D7955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</w:p>
          <w:p w14:paraId="6C833BD8" w14:textId="77777777" w:rsidR="00981229" w:rsidRPr="00865872" w:rsidRDefault="00981229" w:rsidP="008D7955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Lokalizacja inwestycji:</w:t>
            </w: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br/>
              <w:t xml:space="preserve">dz. nr </w:t>
            </w:r>
            <w:proofErr w:type="spellStart"/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ewid</w:t>
            </w:r>
            <w:proofErr w:type="spellEnd"/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.: 246, 249, 250, 251, 253, 256/5, 257</w:t>
            </w:r>
            <w:r w:rsidRPr="00865872">
              <w:rPr>
                <w:rFonts w:ascii="Century Gothic" w:hAnsi="Century Gothic"/>
                <w:b w:val="0"/>
                <w:color w:val="00B050"/>
                <w:sz w:val="20"/>
                <w:szCs w:val="20"/>
              </w:rPr>
              <w:br/>
            </w:r>
            <w:r w:rsidRPr="00865872">
              <w:rPr>
                <w:rFonts w:ascii="Century Gothic" w:hAnsi="Century Gothic"/>
                <w:b w:val="0"/>
                <w:sz w:val="20"/>
                <w:szCs w:val="20"/>
              </w:rPr>
              <w:t>obręb 1 Miasto Chociwel, gmina Chociwel</w:t>
            </w:r>
          </w:p>
          <w:p w14:paraId="019BCC67" w14:textId="77777777" w:rsidR="00981229" w:rsidRPr="00223605" w:rsidRDefault="00981229" w:rsidP="008D795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listy3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981229" w:rsidRPr="00944835" w14:paraId="32899041" w14:textId="77777777" w:rsidTr="008D7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top w:val="nil"/>
            </w:tcBorders>
          </w:tcPr>
          <w:p w14:paraId="1CADBC86" w14:textId="77777777" w:rsidR="00981229" w:rsidRPr="00944835" w:rsidRDefault="00981229" w:rsidP="008D7955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50262BC2" w14:textId="77777777" w:rsidR="00981229" w:rsidRPr="00944835" w:rsidRDefault="00981229" w:rsidP="008D79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14:paraId="63698B77" w14:textId="77777777" w:rsidR="00981229" w:rsidRPr="00944835" w:rsidRDefault="00981229" w:rsidP="008D79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631833D6" w14:textId="77777777" w:rsidR="00981229" w:rsidRPr="00944835" w:rsidRDefault="00981229" w:rsidP="008D79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PODPIS</w:t>
            </w:r>
          </w:p>
        </w:tc>
      </w:tr>
      <w:tr w:rsidR="00981229" w:rsidRPr="00944835" w14:paraId="786B0BB0" w14:textId="77777777" w:rsidTr="008D7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3545311E" w14:textId="77777777" w:rsidR="00981229" w:rsidRPr="00BD68B1" w:rsidRDefault="00981229" w:rsidP="00981229">
            <w:pPr>
              <w:jc w:val="center"/>
              <w:rPr>
                <w:rFonts w:ascii="Century Gothic" w:eastAsia="Calibri" w:hAnsi="Century Gothic" w:cs="Century Gothic"/>
                <w:b w:val="0"/>
                <w:bCs w:val="0"/>
                <w:sz w:val="16"/>
                <w:szCs w:val="16"/>
                <w:lang w:eastAsia="pl-PL"/>
              </w:rPr>
            </w:pPr>
          </w:p>
          <w:p w14:paraId="3B3BF0CE" w14:textId="3A7A1E2C" w:rsidR="00981229" w:rsidRDefault="00981229" w:rsidP="00981229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BD68B1">
              <w:rPr>
                <w:rFonts w:ascii="Century Gothic" w:eastAsia="Calibri" w:hAnsi="Century Gothic" w:cs="Century Gothic"/>
                <w:lang w:eastAsia="pl-PL"/>
              </w:rPr>
              <w:t>PROJEKTANT</w:t>
            </w:r>
            <w:r w:rsidRPr="00BD68B1">
              <w:rPr>
                <w:rFonts w:ascii="Century Gothic" w:eastAsia="Calibri" w:hAnsi="Century Gothic" w:cs="Century Gothic"/>
                <w:lang w:eastAsia="pl-PL"/>
              </w:rPr>
              <w:br/>
            </w:r>
            <w:r w:rsidRPr="00BD68B1">
              <w:rPr>
                <w:rFonts w:ascii="Century Gothic" w:eastAsia="Calibri" w:hAnsi="Century Gothic" w:cs="Century Gothic"/>
                <w:sz w:val="16"/>
                <w:szCs w:val="16"/>
                <w:lang w:eastAsia="pl-PL"/>
              </w:rPr>
              <w:t>Branża sanitarna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F050" w14:textId="77777777" w:rsidR="00981229" w:rsidRPr="00BD68B1" w:rsidRDefault="00981229" w:rsidP="00981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alibri" w:hAnsi="Century Gothic" w:cs="Century Gothic"/>
                <w:b/>
                <w:lang w:eastAsia="pl-PL"/>
              </w:rPr>
            </w:pPr>
          </w:p>
          <w:p w14:paraId="4B35F3E5" w14:textId="11B6FBD1" w:rsidR="00981229" w:rsidRDefault="00981229" w:rsidP="00981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mgr inż. Jerzy Sołtysik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4B6D" w14:textId="77777777" w:rsidR="00981229" w:rsidRPr="00BD68B1" w:rsidRDefault="00981229" w:rsidP="00981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alibri" w:hAnsi="Century Gothic" w:cs="Century Gothic"/>
                <w:b/>
                <w:lang w:eastAsia="pl-PL"/>
              </w:rPr>
            </w:pPr>
          </w:p>
          <w:p w14:paraId="486B781A" w14:textId="77777777" w:rsidR="00981229" w:rsidRDefault="00981229" w:rsidP="00981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WKP/0159/PWOS/11</w:t>
            </w: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br/>
            </w:r>
            <w:r w:rsidRPr="00BD68B1"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  <w:t>uprawnienia budowlane do proj. i kier. robotami bud. bez ograniczeń w spec. Instalacyjnej w zakresie sieci, instalacji i urządzeń cieplnych, wentylacyjnych, gazowych, wodociągowych i kanalizacyjnych</w:t>
            </w:r>
          </w:p>
          <w:p w14:paraId="2D520C2E" w14:textId="33E730BB" w:rsidR="00981229" w:rsidRPr="00701560" w:rsidRDefault="00981229" w:rsidP="00981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0412" w14:textId="77777777" w:rsidR="00981229" w:rsidRPr="00944835" w:rsidRDefault="00981229" w:rsidP="009812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981229" w:rsidRPr="00944835" w14:paraId="2C41250E" w14:textId="77777777" w:rsidTr="008D7955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29C24EB5" w14:textId="77777777" w:rsidR="00981229" w:rsidRDefault="00981229" w:rsidP="00981229">
            <w:pPr>
              <w:jc w:val="center"/>
              <w:rPr>
                <w:rFonts w:ascii="Century Gothic" w:eastAsia="Calibri" w:hAnsi="Century Gothic" w:cs="Century Gothic"/>
                <w:b w:val="0"/>
                <w:bCs w:val="0"/>
                <w:sz w:val="16"/>
                <w:szCs w:val="16"/>
                <w:lang w:eastAsia="pl-PL"/>
              </w:rPr>
            </w:pPr>
          </w:p>
          <w:p w14:paraId="1E524DF2" w14:textId="77777777" w:rsidR="00981229" w:rsidRPr="00701560" w:rsidRDefault="00981229" w:rsidP="00981229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981229">
              <w:rPr>
                <w:rFonts w:ascii="Century Gothic" w:eastAsia="Century Gothic" w:hAnsi="Century Gothic" w:cs="Century Gothic"/>
              </w:rPr>
              <w:t>SPRAWDZAJĄCY</w:t>
            </w:r>
            <w:r>
              <w:rPr>
                <w:rFonts w:ascii="Century Gothic" w:eastAsia="Century Gothic" w:hAnsi="Century Gothic" w:cs="Century Gothic"/>
                <w:b w:val="0"/>
              </w:rPr>
              <w:br/>
            </w:r>
            <w:r w:rsidRPr="00BD68B1">
              <w:rPr>
                <w:rFonts w:ascii="Century Gothic" w:eastAsia="Calibri" w:hAnsi="Century Gothic" w:cs="Century Gothic"/>
                <w:sz w:val="16"/>
                <w:szCs w:val="16"/>
                <w:lang w:eastAsia="pl-PL"/>
              </w:rPr>
              <w:t>Branża sanitarna</w:t>
            </w:r>
          </w:p>
          <w:p w14:paraId="168933FC" w14:textId="5DEB5FAD" w:rsidR="00981229" w:rsidRDefault="00981229" w:rsidP="00981229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51E2" w14:textId="4993299F" w:rsidR="00981229" w:rsidRDefault="00981229" w:rsidP="00981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mgr inż.</w:t>
            </w:r>
            <w:r>
              <w:rPr>
                <w:rFonts w:ascii="Century Gothic" w:eastAsia="Calibri" w:hAnsi="Century Gothic" w:cs="Century Gothic"/>
                <w:b/>
                <w:lang w:eastAsia="pl-PL"/>
              </w:rPr>
              <w:t xml:space="preserve"> Radosław </w:t>
            </w:r>
            <w:proofErr w:type="spellStart"/>
            <w:r>
              <w:rPr>
                <w:rFonts w:ascii="Century Gothic" w:eastAsia="Calibri" w:hAnsi="Century Gothic" w:cs="Century Gothic"/>
                <w:b/>
                <w:lang w:eastAsia="pl-PL"/>
              </w:rPr>
              <w:t>Dziubczyński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EFAC" w14:textId="77777777" w:rsidR="00981229" w:rsidRDefault="00981229" w:rsidP="00981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libri" w:hAnsi="Century Gothic" w:cs="Century Gothic"/>
                <w:b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b/>
                <w:lang w:eastAsia="pl-PL"/>
              </w:rPr>
              <w:t>WKP/</w:t>
            </w:r>
            <w:r>
              <w:rPr>
                <w:rFonts w:ascii="Century Gothic" w:eastAsia="Calibri" w:hAnsi="Century Gothic" w:cs="Century Gothic"/>
                <w:b/>
                <w:lang w:eastAsia="pl-PL"/>
              </w:rPr>
              <w:t>0359/PWOS/09</w:t>
            </w:r>
          </w:p>
          <w:p w14:paraId="5A8984C8" w14:textId="77777777" w:rsidR="00981229" w:rsidRDefault="00981229" w:rsidP="00981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</w:pPr>
            <w:r w:rsidRPr="00BD68B1">
              <w:rPr>
                <w:rFonts w:ascii="Century Gothic" w:eastAsia="Calibri" w:hAnsi="Century Gothic" w:cs="Century Gothic"/>
                <w:sz w:val="15"/>
                <w:szCs w:val="15"/>
                <w:lang w:eastAsia="pl-PL"/>
              </w:rPr>
              <w:t>uprawnienia budowlane do proj. i kier. robotami bud. bez ograniczeń w spec. Instalacyjnej w zakresie sieci, instalacji i urządzeń cieplnych, wentylacyjnych, gazowych, wodociągowych i kanalizacyjnych</w:t>
            </w:r>
          </w:p>
          <w:p w14:paraId="7CD81068" w14:textId="2DB0A51C" w:rsidR="00981229" w:rsidRDefault="00981229" w:rsidP="00981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66A9" w14:textId="77777777" w:rsidR="00981229" w:rsidRPr="00944835" w:rsidRDefault="00981229" w:rsidP="00981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981229" w:rsidRPr="00944835" w14:paraId="1A20EB59" w14:textId="77777777" w:rsidTr="008D7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tcBorders>
              <w:right w:val="single" w:sz="4" w:space="0" w:color="auto"/>
            </w:tcBorders>
          </w:tcPr>
          <w:p w14:paraId="5A3764BF" w14:textId="77777777" w:rsidR="00981229" w:rsidRPr="00865872" w:rsidRDefault="00981229" w:rsidP="008D795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Poznań, 30.01.2023</w:t>
            </w:r>
          </w:p>
        </w:tc>
      </w:tr>
    </w:tbl>
    <w:p w14:paraId="7BF187C0" w14:textId="77777777" w:rsidR="00981229" w:rsidRPr="00944835" w:rsidRDefault="00981229" w:rsidP="00981229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BF1C975" w14:textId="77777777" w:rsidR="00981229" w:rsidRDefault="00981229" w:rsidP="00981229">
      <w:pPr>
        <w:rPr>
          <w:rFonts w:ascii="Century Gothic" w:eastAsia="Century Gothic" w:hAnsi="Century Gothic" w:cs="Century Gothic"/>
          <w:color w:val="FF0000"/>
          <w:sz w:val="28"/>
          <w:szCs w:val="28"/>
        </w:rPr>
      </w:pPr>
      <w:r>
        <w:rPr>
          <w:rFonts w:ascii="Century Gothic" w:eastAsia="Century Gothic" w:hAnsi="Century Gothic" w:cs="Century Gothic"/>
          <w:color w:val="FF0000"/>
          <w:sz w:val="28"/>
          <w:szCs w:val="28"/>
        </w:rPr>
        <w:br w:type="page"/>
      </w:r>
    </w:p>
    <w:p w14:paraId="5AD5DC5B" w14:textId="77777777" w:rsidR="00981229" w:rsidRDefault="00981229" w:rsidP="008F26A5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011D25A" w14:textId="31DFC951" w:rsidR="00A82C69" w:rsidRPr="00183AF9" w:rsidRDefault="00A82C69" w:rsidP="008F26A5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 w:rsidRPr="00183AF9">
        <w:rPr>
          <w:rFonts w:ascii="Century Gothic" w:eastAsia="Century Gothic" w:hAnsi="Century Gothic" w:cs="Century Gothic"/>
          <w:b/>
          <w:sz w:val="28"/>
          <w:szCs w:val="28"/>
        </w:rPr>
        <w:t>SPIS TREŚCI</w:t>
      </w:r>
    </w:p>
    <w:p w14:paraId="56BFAFBE" w14:textId="77777777" w:rsidR="00EA7653" w:rsidRPr="008E38F5" w:rsidRDefault="00EA7653" w:rsidP="008F26A5">
      <w:pPr>
        <w:spacing w:line="240" w:lineRule="auto"/>
        <w:jc w:val="center"/>
        <w:rPr>
          <w:rFonts w:ascii="Century Gothic" w:eastAsia="Century Gothic" w:hAnsi="Century Gothic" w:cs="Century Gothic"/>
          <w:color w:val="FF0000"/>
          <w:sz w:val="18"/>
          <w:szCs w:val="18"/>
        </w:rPr>
      </w:pPr>
    </w:p>
    <w:p w14:paraId="457FD8A0" w14:textId="650A6374" w:rsidR="00A32A57" w:rsidRPr="00A32A57" w:rsidRDefault="00583078">
      <w:pPr>
        <w:pStyle w:val="Spistreci1"/>
        <w:rPr>
          <w:rFonts w:asciiTheme="minorHAnsi" w:eastAsiaTheme="minorEastAsia" w:hAnsiTheme="minorHAnsi" w:cstheme="minorBidi"/>
        </w:rPr>
      </w:pPr>
      <w:r w:rsidRPr="00A32A57">
        <w:rPr>
          <w:sz w:val="20"/>
          <w:szCs w:val="20"/>
        </w:rPr>
        <w:fldChar w:fldCharType="begin"/>
      </w:r>
      <w:r w:rsidRPr="00A32A57">
        <w:rPr>
          <w:sz w:val="20"/>
          <w:szCs w:val="20"/>
        </w:rPr>
        <w:instrText xml:space="preserve"> TOC \o "1-2" \u </w:instrText>
      </w:r>
      <w:r w:rsidRPr="00A32A57">
        <w:rPr>
          <w:sz w:val="20"/>
          <w:szCs w:val="20"/>
        </w:rPr>
        <w:fldChar w:fldCharType="separate"/>
      </w:r>
      <w:r w:rsidR="00A32A57" w:rsidRPr="00A32A57">
        <w:rPr>
          <w:bCs/>
        </w:rPr>
        <w:t>PROJEKT TECHNICZNY – BRANŻA SANITARNA CZĘŚĆ OPISOWA</w:t>
      </w:r>
      <w:r w:rsidR="00A32A57" w:rsidRPr="00A32A57">
        <w:tab/>
      </w:r>
      <w:r w:rsidR="00A32A57" w:rsidRPr="00A32A57">
        <w:fldChar w:fldCharType="begin"/>
      </w:r>
      <w:r w:rsidR="00A32A57" w:rsidRPr="00A32A57">
        <w:instrText xml:space="preserve"> PAGEREF _Toc118710237 \h </w:instrText>
      </w:r>
      <w:r w:rsidR="00A32A57" w:rsidRPr="00A32A57">
        <w:fldChar w:fldCharType="separate"/>
      </w:r>
      <w:r w:rsidR="00D571FF">
        <w:t>4</w:t>
      </w:r>
      <w:r w:rsidR="00A32A57" w:rsidRPr="00A32A57">
        <w:fldChar w:fldCharType="end"/>
      </w:r>
    </w:p>
    <w:p w14:paraId="54A63E67" w14:textId="50F7A44B" w:rsidR="00A32A57" w:rsidRPr="00A32A57" w:rsidRDefault="00A32A57">
      <w:pPr>
        <w:pStyle w:val="Spistreci2"/>
        <w:rPr>
          <w:rFonts w:asciiTheme="minorHAnsi" w:eastAsiaTheme="minorEastAsia" w:hAnsiTheme="minorHAnsi" w:cstheme="minorBidi"/>
        </w:rPr>
      </w:pPr>
      <w:r w:rsidRPr="00A32A57">
        <w:t>1.</w:t>
      </w:r>
      <w:r w:rsidRPr="00A32A57">
        <w:rPr>
          <w:rFonts w:asciiTheme="minorHAnsi" w:eastAsiaTheme="minorEastAsia" w:hAnsiTheme="minorHAnsi" w:cstheme="minorBidi"/>
        </w:rPr>
        <w:tab/>
      </w:r>
      <w:r w:rsidRPr="00A32A57">
        <w:t>Podstawa i zakres opracowania</w:t>
      </w:r>
      <w:r w:rsidRPr="00A32A57">
        <w:tab/>
      </w:r>
      <w:r w:rsidRPr="00A32A57">
        <w:fldChar w:fldCharType="begin"/>
      </w:r>
      <w:r w:rsidRPr="00A32A57">
        <w:instrText xml:space="preserve"> PAGEREF _Toc118710238 \h </w:instrText>
      </w:r>
      <w:r w:rsidRPr="00A32A57">
        <w:fldChar w:fldCharType="separate"/>
      </w:r>
      <w:r w:rsidR="00D571FF">
        <w:t>4</w:t>
      </w:r>
      <w:r w:rsidRPr="00A32A57">
        <w:fldChar w:fldCharType="end"/>
      </w:r>
    </w:p>
    <w:p w14:paraId="08B4CBD0" w14:textId="483722BE" w:rsidR="00A32A57" w:rsidRPr="00A32A57" w:rsidRDefault="00A32A57">
      <w:pPr>
        <w:pStyle w:val="Spistreci2"/>
        <w:rPr>
          <w:rFonts w:asciiTheme="minorHAnsi" w:eastAsiaTheme="minorEastAsia" w:hAnsiTheme="minorHAnsi" w:cstheme="minorBidi"/>
        </w:rPr>
      </w:pPr>
      <w:r w:rsidRPr="00A32A57">
        <w:t>2.</w:t>
      </w:r>
      <w:r w:rsidRPr="00A32A57">
        <w:rPr>
          <w:rFonts w:asciiTheme="minorHAnsi" w:eastAsiaTheme="minorEastAsia" w:hAnsiTheme="minorHAnsi" w:cstheme="minorBidi"/>
        </w:rPr>
        <w:tab/>
      </w:r>
      <w:r w:rsidRPr="00A32A57">
        <w:t>Instalacja wodociągowa</w:t>
      </w:r>
      <w:r w:rsidRPr="00A32A57">
        <w:tab/>
      </w:r>
      <w:r w:rsidRPr="00A32A57">
        <w:fldChar w:fldCharType="begin"/>
      </w:r>
      <w:r w:rsidRPr="00A32A57">
        <w:instrText xml:space="preserve"> PAGEREF _Toc118710239 \h </w:instrText>
      </w:r>
      <w:r w:rsidRPr="00A32A57">
        <w:fldChar w:fldCharType="separate"/>
      </w:r>
      <w:r w:rsidR="00D571FF">
        <w:t>4</w:t>
      </w:r>
      <w:r w:rsidRPr="00A32A57">
        <w:fldChar w:fldCharType="end"/>
      </w:r>
    </w:p>
    <w:p w14:paraId="1AFBAE9A" w14:textId="60F70980" w:rsidR="00A32A57" w:rsidRPr="00A32A57" w:rsidRDefault="00A32A57">
      <w:pPr>
        <w:pStyle w:val="Spistreci2"/>
        <w:rPr>
          <w:rFonts w:asciiTheme="minorHAnsi" w:eastAsiaTheme="minorEastAsia" w:hAnsiTheme="minorHAnsi" w:cstheme="minorBidi"/>
        </w:rPr>
      </w:pPr>
      <w:r w:rsidRPr="00A32A57">
        <w:t>3.</w:t>
      </w:r>
      <w:r w:rsidRPr="00A32A57">
        <w:rPr>
          <w:rFonts w:asciiTheme="minorHAnsi" w:eastAsiaTheme="minorEastAsia" w:hAnsiTheme="minorHAnsi" w:cstheme="minorBidi"/>
        </w:rPr>
        <w:tab/>
      </w:r>
      <w:r w:rsidRPr="00A32A57">
        <w:t>Uwagi końcowe</w:t>
      </w:r>
      <w:r w:rsidRPr="00A32A57">
        <w:tab/>
      </w:r>
      <w:r w:rsidRPr="00A32A57">
        <w:fldChar w:fldCharType="begin"/>
      </w:r>
      <w:r w:rsidRPr="00A32A57">
        <w:instrText xml:space="preserve"> PAGEREF _Toc118710240 \h </w:instrText>
      </w:r>
      <w:r w:rsidRPr="00A32A57">
        <w:fldChar w:fldCharType="separate"/>
      </w:r>
      <w:r w:rsidR="00D571FF">
        <w:t>13</w:t>
      </w:r>
      <w:r w:rsidRPr="00A32A57">
        <w:fldChar w:fldCharType="end"/>
      </w:r>
    </w:p>
    <w:p w14:paraId="4465FAB9" w14:textId="713A37C4" w:rsidR="00A32A57" w:rsidRPr="00A32A57" w:rsidRDefault="00A32A57">
      <w:pPr>
        <w:pStyle w:val="Spistreci1"/>
        <w:rPr>
          <w:rFonts w:asciiTheme="minorHAnsi" w:eastAsiaTheme="minorEastAsia" w:hAnsiTheme="minorHAnsi" w:cstheme="minorBidi"/>
        </w:rPr>
      </w:pPr>
      <w:r w:rsidRPr="00A32A57">
        <w:rPr>
          <w:bCs/>
        </w:rPr>
        <w:t>PROJEKT TECHNICZNY – BRANŻA SANITARNA CZĘŚĆ RYSUNKOWA</w:t>
      </w:r>
      <w:r w:rsidRPr="00A32A57">
        <w:tab/>
      </w:r>
      <w:r w:rsidRPr="00A32A57">
        <w:fldChar w:fldCharType="begin"/>
      </w:r>
      <w:r w:rsidRPr="00A32A57">
        <w:instrText xml:space="preserve"> PAGEREF _Toc118710241 \h </w:instrText>
      </w:r>
      <w:r w:rsidRPr="00A32A57">
        <w:fldChar w:fldCharType="separate"/>
      </w:r>
      <w:r w:rsidR="00D571FF">
        <w:t>16</w:t>
      </w:r>
      <w:r w:rsidRPr="00A32A57">
        <w:fldChar w:fldCharType="end"/>
      </w:r>
    </w:p>
    <w:p w14:paraId="5011CE4B" w14:textId="58DE04B5" w:rsidR="00A82C69" w:rsidRPr="008E38F5" w:rsidRDefault="00583078" w:rsidP="008F26A5">
      <w:pPr>
        <w:spacing w:line="240" w:lineRule="auto"/>
        <w:rPr>
          <w:rFonts w:ascii="Century Gothic" w:hAnsi="Century Gothic"/>
          <w:color w:val="FF0000"/>
        </w:rPr>
      </w:pPr>
      <w:r w:rsidRPr="00A32A57">
        <w:rPr>
          <w:rFonts w:ascii="Century Gothic" w:eastAsia="Century Gothic" w:hAnsi="Century Gothic" w:cs="Century Gothic"/>
          <w:noProof/>
          <w:sz w:val="20"/>
          <w:szCs w:val="20"/>
          <w:lang w:eastAsia="pl-PL"/>
        </w:rPr>
        <w:fldChar w:fldCharType="end"/>
      </w:r>
    </w:p>
    <w:p w14:paraId="5623E584" w14:textId="77777777" w:rsidR="00BE0C44" w:rsidRPr="008E38F5" w:rsidRDefault="00BE0C44" w:rsidP="008F26A5">
      <w:pPr>
        <w:spacing w:line="240" w:lineRule="auto"/>
        <w:rPr>
          <w:rFonts w:ascii="Century Gothic" w:eastAsia="Century Gothic" w:hAnsi="Century Gothic" w:cs="Century Gothic"/>
          <w:b/>
          <w:bCs/>
          <w:smallCaps/>
          <w:color w:val="FF0000"/>
          <w:sz w:val="32"/>
          <w:szCs w:val="32"/>
          <w:lang w:eastAsia="pl-PL"/>
        </w:rPr>
      </w:pPr>
      <w:r w:rsidRPr="008E38F5">
        <w:rPr>
          <w:rFonts w:ascii="Century Gothic" w:eastAsia="Century Gothic" w:hAnsi="Century Gothic" w:cs="Century Gothic"/>
          <w:bCs/>
          <w:color w:val="FF0000"/>
        </w:rPr>
        <w:br w:type="page"/>
      </w:r>
    </w:p>
    <w:p w14:paraId="6990B61B" w14:textId="52FC6E56" w:rsidR="00A82C69" w:rsidRPr="00183AF9" w:rsidRDefault="005018CD" w:rsidP="008F26A5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0" w:name="_Toc118710237"/>
      <w:r w:rsidRPr="00183AF9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 w:rsidR="008D476D">
        <w:rPr>
          <w:rFonts w:ascii="Century Gothic" w:eastAsia="Century Gothic" w:hAnsi="Century Gothic" w:cs="Century Gothic"/>
          <w:bCs/>
        </w:rPr>
        <w:t xml:space="preserve">TECHNICZNY – BRANŻA </w:t>
      </w:r>
      <w:r w:rsidR="00A51411">
        <w:rPr>
          <w:rFonts w:ascii="Century Gothic" w:eastAsia="Century Gothic" w:hAnsi="Century Gothic" w:cs="Century Gothic"/>
          <w:bCs/>
        </w:rPr>
        <w:t>SANITARNA</w:t>
      </w:r>
      <w:r w:rsidR="00CC1CB0" w:rsidRPr="00183AF9">
        <w:rPr>
          <w:rFonts w:ascii="Century Gothic" w:eastAsia="Century Gothic" w:hAnsi="Century Gothic" w:cs="Century Gothic"/>
          <w:bCs/>
        </w:rPr>
        <w:br/>
      </w:r>
      <w:r w:rsidR="00A82C69" w:rsidRPr="00183AF9">
        <w:rPr>
          <w:rFonts w:ascii="Century Gothic" w:eastAsia="Century Gothic" w:hAnsi="Century Gothic" w:cs="Century Gothic"/>
          <w:bCs/>
        </w:rPr>
        <w:t>CZĘŚĆ OPISOWA</w:t>
      </w:r>
      <w:bookmarkEnd w:id="0"/>
    </w:p>
    <w:p w14:paraId="6FA71687" w14:textId="77777777" w:rsidR="00A82C69" w:rsidRPr="00804B56" w:rsidRDefault="00A82C69" w:rsidP="008F26A5">
      <w:pPr>
        <w:spacing w:line="240" w:lineRule="auto"/>
        <w:rPr>
          <w:rFonts w:ascii="Century Gothic" w:hAnsi="Century Gothic"/>
          <w:color w:val="FF0000"/>
        </w:rPr>
      </w:pPr>
    </w:p>
    <w:p w14:paraId="3C052467" w14:textId="5A3E7177" w:rsidR="00A82C69" w:rsidRPr="003B2C87" w:rsidRDefault="008D476D" w:rsidP="003B2C87">
      <w:pPr>
        <w:pStyle w:val="Nagwek2"/>
        <w:keepLines w:val="0"/>
        <w:numPr>
          <w:ilvl w:val="0"/>
          <w:numId w:val="7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" w:name="_Toc118710238"/>
      <w:r w:rsidRPr="003B2C87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Podstawa i zakres opracowania</w:t>
      </w:r>
      <w:bookmarkEnd w:id="1"/>
    </w:p>
    <w:p w14:paraId="118F082E" w14:textId="566A83CA" w:rsidR="003930B5" w:rsidRPr="003B2C87" w:rsidRDefault="008D476D" w:rsidP="003B2C87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B2C87">
        <w:rPr>
          <w:rFonts w:ascii="Century Gothic" w:eastAsia="Century Gothic" w:hAnsi="Century Gothic" w:cs="Century Gothic"/>
          <w:sz w:val="20"/>
          <w:szCs w:val="20"/>
        </w:rPr>
        <w:t xml:space="preserve">Przedmiotem opracowania jest projekt techniczny </w:t>
      </w:r>
      <w:r w:rsidR="00A51411" w:rsidRPr="003B2C87">
        <w:rPr>
          <w:rFonts w:ascii="Century Gothic" w:eastAsia="Century Gothic" w:hAnsi="Century Gothic" w:cs="Century Gothic"/>
          <w:sz w:val="20"/>
          <w:szCs w:val="20"/>
        </w:rPr>
        <w:t>branży sanitarnej</w:t>
      </w:r>
      <w:r w:rsidRPr="003B2C87">
        <w:rPr>
          <w:rFonts w:ascii="Century Gothic" w:eastAsia="Century Gothic" w:hAnsi="Century Gothic" w:cs="Century Gothic"/>
          <w:sz w:val="20"/>
          <w:szCs w:val="20"/>
        </w:rPr>
        <w:t xml:space="preserve"> dla inwestycji:</w:t>
      </w:r>
    </w:p>
    <w:p w14:paraId="638DB954" w14:textId="24BC1F17" w:rsidR="00BD68B1" w:rsidRDefault="00BD68B1" w:rsidP="00BD68B1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BD68B1">
        <w:rPr>
          <w:rFonts w:ascii="Century Gothic" w:eastAsia="Century Gothic" w:hAnsi="Century Gothic" w:cs="Century Gothic"/>
          <w:sz w:val="20"/>
          <w:szCs w:val="20"/>
        </w:rPr>
        <w:t>Zagospodarowanie terenu promenady przy ul. Szkolnej i ul. Dworskiej w ramach programu rewitalizacji</w:t>
      </w:r>
      <w:r w:rsidR="000F40C8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24DAB7BA" w14:textId="77777777" w:rsidR="00BD68B1" w:rsidRPr="00BD68B1" w:rsidRDefault="00BD68B1" w:rsidP="00BD68B1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BD68B1">
        <w:rPr>
          <w:rFonts w:ascii="Century Gothic" w:eastAsia="Century Gothic" w:hAnsi="Century Gothic" w:cs="Century Gothic"/>
          <w:sz w:val="20"/>
          <w:szCs w:val="20"/>
        </w:rPr>
        <w:t>Lokalizacja inwestycji:</w:t>
      </w:r>
    </w:p>
    <w:p w14:paraId="284AEAB5" w14:textId="7F567DA2" w:rsidR="000F40C8" w:rsidRDefault="00BD68B1" w:rsidP="00BD68B1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BD68B1">
        <w:rPr>
          <w:rFonts w:ascii="Century Gothic" w:eastAsia="Century Gothic" w:hAnsi="Century Gothic" w:cs="Century Gothic"/>
          <w:sz w:val="20"/>
          <w:szCs w:val="20"/>
        </w:rPr>
        <w:t xml:space="preserve">dz. nr </w:t>
      </w:r>
      <w:proofErr w:type="spellStart"/>
      <w:r w:rsidRPr="00BD68B1">
        <w:rPr>
          <w:rFonts w:ascii="Century Gothic" w:eastAsia="Century Gothic" w:hAnsi="Century Gothic" w:cs="Century Gothic"/>
          <w:sz w:val="20"/>
          <w:szCs w:val="20"/>
        </w:rPr>
        <w:t>ewid</w:t>
      </w:r>
      <w:proofErr w:type="spellEnd"/>
      <w:r w:rsidRPr="00BD68B1">
        <w:rPr>
          <w:rFonts w:ascii="Century Gothic" w:eastAsia="Century Gothic" w:hAnsi="Century Gothic" w:cs="Century Gothic"/>
          <w:sz w:val="20"/>
          <w:szCs w:val="20"/>
        </w:rPr>
        <w:t>.: 246, 249, 250, 251, 253, 256/5, 257</w:t>
      </w:r>
      <w:r w:rsidR="000F40C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BD68B1">
        <w:rPr>
          <w:rFonts w:ascii="Century Gothic" w:eastAsia="Century Gothic" w:hAnsi="Century Gothic" w:cs="Century Gothic"/>
          <w:sz w:val="20"/>
          <w:szCs w:val="20"/>
        </w:rPr>
        <w:t>obręb 1 Miasto Chociwel, gmina Chociwe</w:t>
      </w:r>
      <w:r w:rsidR="000F40C8">
        <w:rPr>
          <w:rFonts w:ascii="Century Gothic" w:eastAsia="Century Gothic" w:hAnsi="Century Gothic" w:cs="Century Gothic"/>
          <w:sz w:val="20"/>
          <w:szCs w:val="20"/>
        </w:rPr>
        <w:t>l</w:t>
      </w:r>
    </w:p>
    <w:p w14:paraId="7A2423FD" w14:textId="77777777" w:rsidR="000F40C8" w:rsidRPr="008168BF" w:rsidRDefault="000F40C8" w:rsidP="000F40C8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8168BF">
        <w:rPr>
          <w:rFonts w:ascii="Century Gothic" w:eastAsia="Century Gothic" w:hAnsi="Century Gothic" w:cs="Century Gothic"/>
          <w:sz w:val="20"/>
          <w:szCs w:val="20"/>
          <w:u w:val="single"/>
        </w:rPr>
        <w:t>Podstawę opracowania stanowią:</w:t>
      </w:r>
    </w:p>
    <w:p w14:paraId="46318886" w14:textId="5BB12F3A" w:rsidR="000F40C8" w:rsidRPr="000F40C8" w:rsidRDefault="000F40C8" w:rsidP="000F40C8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- </w:t>
      </w:r>
      <w:r w:rsidRPr="000F40C8">
        <w:rPr>
          <w:rFonts w:ascii="Century Gothic" w:eastAsia="Century Gothic" w:hAnsi="Century Gothic" w:cs="Century Gothic"/>
          <w:sz w:val="20"/>
          <w:szCs w:val="20"/>
        </w:rPr>
        <w:t xml:space="preserve">Warunki techniczne przyłączenia nr W/WT/2022/12/32 dla nieruchomości położonej w m. Chociwel, gm. Chociwel ( dz. nr 256/5 </w:t>
      </w:r>
      <w:proofErr w:type="spellStart"/>
      <w:r w:rsidRPr="000F40C8">
        <w:rPr>
          <w:rFonts w:ascii="Century Gothic" w:eastAsia="Century Gothic" w:hAnsi="Century Gothic" w:cs="Century Gothic"/>
          <w:sz w:val="20"/>
          <w:szCs w:val="20"/>
        </w:rPr>
        <w:t>obr</w:t>
      </w:r>
      <w:proofErr w:type="spellEnd"/>
      <w:r w:rsidRPr="000F40C8">
        <w:rPr>
          <w:rFonts w:ascii="Century Gothic" w:eastAsia="Century Gothic" w:hAnsi="Century Gothic" w:cs="Century Gothic"/>
          <w:sz w:val="20"/>
          <w:szCs w:val="20"/>
        </w:rPr>
        <w:t>. Chociwel) do sieci wodociągowej i kanalizacyjnej wydane przez Wodociągi i Kanalizacja Sp. z o.o. w Chociwlu w dniu 14.12.2022 r</w:t>
      </w:r>
    </w:p>
    <w:p w14:paraId="754F4BF3" w14:textId="77777777" w:rsidR="000F40C8" w:rsidRPr="000F40C8" w:rsidRDefault="000F40C8" w:rsidP="000F40C8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0F40C8">
        <w:rPr>
          <w:rFonts w:ascii="Century Gothic" w:eastAsia="Century Gothic" w:hAnsi="Century Gothic" w:cs="Century Gothic"/>
          <w:sz w:val="20"/>
          <w:szCs w:val="20"/>
        </w:rPr>
        <w:t xml:space="preserve">- Projekt Zagospodarowania Terenu inwestycji pn.: Roboty budowlane polegające na budowie dwóch pomostów oraz slipu, budowie toalety publicznej, budowie promenady i chodników, budowie miejsc parkingowych, przebudowie ul. Hlonda, remoncie murów oporowych, montażu małej architektury wraz z niezbędną infrastrukturą techniczną : instalacją wodociągową, kanalizacyjną, elektroenergetyczną dla inwestycji: Zagospodarowanie terenu promenady przy ul. Szkolnej i Dworskiej w ramach projektu rewitalizacji dz. </w:t>
      </w:r>
      <w:proofErr w:type="spellStart"/>
      <w:r w:rsidRPr="000F40C8">
        <w:rPr>
          <w:rFonts w:ascii="Century Gothic" w:eastAsia="Century Gothic" w:hAnsi="Century Gothic" w:cs="Century Gothic"/>
          <w:sz w:val="20"/>
          <w:szCs w:val="20"/>
        </w:rPr>
        <w:t>ewid</w:t>
      </w:r>
      <w:proofErr w:type="spellEnd"/>
      <w:r w:rsidRPr="000F40C8">
        <w:rPr>
          <w:rFonts w:ascii="Century Gothic" w:eastAsia="Century Gothic" w:hAnsi="Century Gothic" w:cs="Century Gothic"/>
          <w:sz w:val="20"/>
          <w:szCs w:val="20"/>
        </w:rPr>
        <w:t xml:space="preserve">: 246 ,249, 250, 251, 253, 256/5, 257 obręb </w:t>
      </w:r>
      <w:proofErr w:type="spellStart"/>
      <w:r w:rsidRPr="000F40C8">
        <w:rPr>
          <w:rFonts w:ascii="Century Gothic" w:eastAsia="Century Gothic" w:hAnsi="Century Gothic" w:cs="Century Gothic"/>
          <w:sz w:val="20"/>
          <w:szCs w:val="20"/>
        </w:rPr>
        <w:t>ewid</w:t>
      </w:r>
      <w:proofErr w:type="spellEnd"/>
      <w:r w:rsidRPr="000F40C8">
        <w:rPr>
          <w:rFonts w:ascii="Century Gothic" w:eastAsia="Century Gothic" w:hAnsi="Century Gothic" w:cs="Century Gothic"/>
          <w:sz w:val="20"/>
          <w:szCs w:val="20"/>
        </w:rPr>
        <w:t xml:space="preserve">.: 321402_4.0001, Miasto Chociwel opracowany przez Biuro Projektowe: MoKa Pracownia Projektowa Monika Kucharska ul. Dondajewskiego 27, 62-300 Września </w:t>
      </w:r>
    </w:p>
    <w:p w14:paraId="7E21B038" w14:textId="77777777" w:rsidR="000F40C8" w:rsidRPr="000F40C8" w:rsidRDefault="000F40C8" w:rsidP="000F40C8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0F40C8">
        <w:rPr>
          <w:rFonts w:ascii="Century Gothic" w:eastAsia="Century Gothic" w:hAnsi="Century Gothic" w:cs="Century Gothic"/>
          <w:sz w:val="20"/>
          <w:szCs w:val="20"/>
        </w:rPr>
        <w:t>- Mapa do celów projektowych.</w:t>
      </w:r>
    </w:p>
    <w:p w14:paraId="406969C7" w14:textId="1BBF4D70" w:rsidR="008168BF" w:rsidRPr="008168BF" w:rsidRDefault="008168BF" w:rsidP="008168BF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8168BF">
        <w:rPr>
          <w:rFonts w:ascii="Century Gothic" w:eastAsia="Century Gothic" w:hAnsi="Century Gothic" w:cs="Century Gothic"/>
          <w:sz w:val="20"/>
          <w:szCs w:val="20"/>
          <w:u w:val="single"/>
        </w:rPr>
        <w:t>Zakres opracowania obejmuje</w:t>
      </w:r>
      <w:r w:rsidRPr="008168BF">
        <w:rPr>
          <w:u w:val="single"/>
        </w:rPr>
        <w:t xml:space="preserve"> </w:t>
      </w:r>
      <w:r w:rsidRPr="008168BF">
        <w:rPr>
          <w:rFonts w:ascii="Century Gothic" w:eastAsia="Century Gothic" w:hAnsi="Century Gothic" w:cs="Century Gothic"/>
          <w:sz w:val="20"/>
          <w:szCs w:val="20"/>
          <w:u w:val="single"/>
        </w:rPr>
        <w:t>:</w:t>
      </w:r>
    </w:p>
    <w:p w14:paraId="270BC944" w14:textId="77777777" w:rsidR="008168BF" w:rsidRPr="008168BF" w:rsidRDefault="008168BF" w:rsidP="008168BF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168BF">
        <w:rPr>
          <w:rFonts w:ascii="Century Gothic" w:eastAsia="Century Gothic" w:hAnsi="Century Gothic" w:cs="Century Gothic"/>
          <w:sz w:val="20"/>
          <w:szCs w:val="20"/>
        </w:rPr>
        <w:t>- instalację wody zimnej</w:t>
      </w:r>
    </w:p>
    <w:p w14:paraId="0A35049B" w14:textId="77777777" w:rsidR="008168BF" w:rsidRPr="008168BF" w:rsidRDefault="008168BF" w:rsidP="008168BF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168BF">
        <w:rPr>
          <w:rFonts w:ascii="Century Gothic" w:eastAsia="Century Gothic" w:hAnsi="Century Gothic" w:cs="Century Gothic"/>
          <w:sz w:val="20"/>
          <w:szCs w:val="20"/>
        </w:rPr>
        <w:t>- instalację kanalizacji sanitarnej</w:t>
      </w:r>
    </w:p>
    <w:p w14:paraId="2EFE6C0D" w14:textId="77777777" w:rsidR="008168BF" w:rsidRPr="008168BF" w:rsidRDefault="008168BF" w:rsidP="008168BF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168BF">
        <w:rPr>
          <w:rFonts w:ascii="Century Gothic" w:eastAsia="Century Gothic" w:hAnsi="Century Gothic" w:cs="Century Gothic"/>
          <w:sz w:val="20"/>
          <w:szCs w:val="20"/>
        </w:rPr>
        <w:t>- przyłącze wodociągowe do komunalnej sieci wodociągowej</w:t>
      </w:r>
    </w:p>
    <w:p w14:paraId="7183FBF9" w14:textId="77777777" w:rsidR="008168BF" w:rsidRPr="008168BF" w:rsidRDefault="008168BF" w:rsidP="008168BF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168BF">
        <w:rPr>
          <w:rFonts w:ascii="Century Gothic" w:eastAsia="Century Gothic" w:hAnsi="Century Gothic" w:cs="Century Gothic"/>
          <w:sz w:val="20"/>
          <w:szCs w:val="20"/>
        </w:rPr>
        <w:t>- przyłącze kanalizacji sanitarnej do ulicznej sieci kanalizacji sanitarnej</w:t>
      </w:r>
    </w:p>
    <w:p w14:paraId="40A7C959" w14:textId="7C19FA90" w:rsidR="008D476D" w:rsidRPr="003B2C87" w:rsidRDefault="008D476D" w:rsidP="003B2C87">
      <w:pPr>
        <w:pStyle w:val="Nagwek2"/>
        <w:keepLines w:val="0"/>
        <w:spacing w:before="120" w:after="120" w:line="276" w:lineRule="auto"/>
        <w:jc w:val="both"/>
        <w:rPr>
          <w:rFonts w:ascii="Century Gothic" w:hAnsi="Century Gothic"/>
          <w:sz w:val="20"/>
          <w:szCs w:val="20"/>
        </w:rPr>
      </w:pPr>
    </w:p>
    <w:p w14:paraId="2D719F83" w14:textId="51D4C7FC" w:rsidR="008D476D" w:rsidRPr="003B2C87" w:rsidRDefault="009B180E" w:rsidP="003B2C87">
      <w:pPr>
        <w:pStyle w:val="Nagwek2"/>
        <w:keepLines w:val="0"/>
        <w:numPr>
          <w:ilvl w:val="0"/>
          <w:numId w:val="7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0"/>
        </w:rPr>
      </w:pPr>
      <w:bookmarkStart w:id="2" w:name="_Toc118710239"/>
      <w:r>
        <w:rPr>
          <w:rFonts w:ascii="Century Gothic" w:eastAsia="Century Gothic" w:hAnsi="Century Gothic" w:cs="Century Gothic"/>
          <w:b/>
          <w:color w:val="auto"/>
          <w:sz w:val="22"/>
          <w:szCs w:val="20"/>
        </w:rPr>
        <w:t>Przyłącze i i</w:t>
      </w:r>
      <w:r w:rsidR="008D476D" w:rsidRPr="003B2C87">
        <w:rPr>
          <w:rFonts w:ascii="Century Gothic" w:eastAsia="Century Gothic" w:hAnsi="Century Gothic" w:cs="Century Gothic"/>
          <w:b/>
          <w:color w:val="auto"/>
          <w:sz w:val="22"/>
          <w:szCs w:val="20"/>
        </w:rPr>
        <w:t>nstalacj</w:t>
      </w:r>
      <w:r w:rsidR="00A51411" w:rsidRPr="003B2C87">
        <w:rPr>
          <w:rFonts w:ascii="Century Gothic" w:eastAsia="Century Gothic" w:hAnsi="Century Gothic" w:cs="Century Gothic"/>
          <w:b/>
          <w:color w:val="auto"/>
          <w:sz w:val="22"/>
          <w:szCs w:val="20"/>
        </w:rPr>
        <w:t>a wodociągowa</w:t>
      </w:r>
      <w:bookmarkEnd w:id="2"/>
    </w:p>
    <w:p w14:paraId="70E23E35" w14:textId="5C13FCDD" w:rsidR="00174140" w:rsidRPr="003B2C87" w:rsidRDefault="0040766C" w:rsidP="003B2C87">
      <w:pPr>
        <w:spacing w:line="276" w:lineRule="auto"/>
        <w:ind w:left="1069"/>
        <w:jc w:val="both"/>
        <w:rPr>
          <w:rFonts w:ascii="Century Gothic" w:hAnsi="Century Gothic"/>
          <w:b/>
          <w:szCs w:val="20"/>
          <w:lang w:eastAsia="pl-PL"/>
        </w:rPr>
      </w:pPr>
      <w:bookmarkStart w:id="3" w:name="_Toc55366414"/>
      <w:bookmarkStart w:id="4" w:name="_Hlk111524577"/>
      <w:r w:rsidRPr="003B2C87">
        <w:rPr>
          <w:rFonts w:ascii="Century Gothic" w:hAnsi="Century Gothic"/>
          <w:b/>
          <w:szCs w:val="20"/>
          <w:lang w:eastAsia="pl-PL"/>
        </w:rPr>
        <w:t xml:space="preserve">2.1. </w:t>
      </w:r>
      <w:r w:rsidR="00174140" w:rsidRPr="003B2C87">
        <w:rPr>
          <w:rFonts w:ascii="Century Gothic" w:hAnsi="Century Gothic"/>
          <w:b/>
          <w:szCs w:val="20"/>
          <w:lang w:eastAsia="pl-PL"/>
        </w:rPr>
        <w:t>P</w:t>
      </w:r>
      <w:r w:rsidR="002D26C8">
        <w:rPr>
          <w:rFonts w:ascii="Century Gothic" w:hAnsi="Century Gothic"/>
          <w:b/>
          <w:szCs w:val="20"/>
          <w:lang w:eastAsia="pl-PL"/>
        </w:rPr>
        <w:t>rzyłącze wodociągowe</w:t>
      </w:r>
      <w:bookmarkEnd w:id="3"/>
    </w:p>
    <w:bookmarkEnd w:id="4"/>
    <w:p w14:paraId="6368FED8" w14:textId="1166C01B" w:rsidR="00B940C2" w:rsidRPr="00B940C2" w:rsidRDefault="00E52DCC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 xml:space="preserve">Woda </w:t>
      </w:r>
      <w:r w:rsidR="00B940C2" w:rsidRPr="00B940C2">
        <w:rPr>
          <w:rFonts w:ascii="Century Gothic" w:hAnsi="Century Gothic"/>
          <w:sz w:val="20"/>
          <w:szCs w:val="20"/>
          <w:lang w:eastAsia="pl-PL"/>
        </w:rPr>
        <w:t xml:space="preserve">pitna na teren działki nr 256/5 przy ul. Szkolnej w Chociwlu doprowadzana będzie przyłączem z sieci wodociągowej DN100 przebiegającej na działce  nr 259. </w:t>
      </w:r>
    </w:p>
    <w:p w14:paraId="453B5DD1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Przyłącze wodociągowe zaprojektowano z rur D63*5,8 PE100 SDR11 PN16 </w:t>
      </w:r>
      <w:proofErr w:type="spellStart"/>
      <w:r w:rsidRPr="00B940C2">
        <w:rPr>
          <w:rFonts w:ascii="Century Gothic" w:hAnsi="Century Gothic"/>
          <w:sz w:val="20"/>
          <w:szCs w:val="20"/>
          <w:lang w:eastAsia="pl-PL"/>
        </w:rPr>
        <w:t>prod</w:t>
      </w:r>
      <w:proofErr w:type="spellEnd"/>
      <w:r w:rsidRPr="00B940C2">
        <w:rPr>
          <w:rFonts w:ascii="Century Gothic" w:hAnsi="Century Gothic"/>
          <w:sz w:val="20"/>
          <w:szCs w:val="20"/>
          <w:lang w:eastAsia="pl-PL"/>
        </w:rPr>
        <w:t>. Wavin Buk.  Łączenie rur  na długości – poprzez zgrzewane doczołowe lub kształtki  elektrooporowe.</w:t>
      </w:r>
    </w:p>
    <w:p w14:paraId="118AFDE9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lastRenderedPageBreak/>
        <w:t>Przejście przyłącza przez ścianę studni wodomierzowej w tulei z uszczelnieniem łańcuchowym.</w:t>
      </w:r>
    </w:p>
    <w:p w14:paraId="1C3B851A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Włączenie przyłącza do sieci DN100 wykonane będzie w węźle W1 za pomocą opaski do nawiercania pod ciśnieniem z żeliwa sferoidalnego HACOM DN100/2” </w:t>
      </w:r>
      <w:proofErr w:type="spellStart"/>
      <w:r w:rsidRPr="00B940C2">
        <w:rPr>
          <w:rFonts w:ascii="Century Gothic" w:hAnsi="Century Gothic"/>
          <w:sz w:val="20"/>
          <w:szCs w:val="20"/>
          <w:lang w:eastAsia="pl-PL"/>
        </w:rPr>
        <w:t>Hawle</w:t>
      </w:r>
      <w:proofErr w:type="spellEnd"/>
      <w:r w:rsidRPr="00B940C2">
        <w:rPr>
          <w:rFonts w:ascii="Century Gothic" w:hAnsi="Century Gothic"/>
          <w:sz w:val="20"/>
          <w:szCs w:val="20"/>
          <w:lang w:eastAsia="pl-PL"/>
        </w:rPr>
        <w:t xml:space="preserve"> nr kat. 3350.</w:t>
      </w:r>
    </w:p>
    <w:p w14:paraId="326DE56D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Na odejściu przyłącza zabudować zasuwę do przyłączy domowych 2” </w:t>
      </w:r>
      <w:proofErr w:type="spellStart"/>
      <w:r w:rsidRPr="00B940C2">
        <w:rPr>
          <w:rFonts w:ascii="Century Gothic" w:hAnsi="Century Gothic"/>
          <w:sz w:val="20"/>
          <w:szCs w:val="20"/>
          <w:lang w:eastAsia="pl-PL"/>
        </w:rPr>
        <w:t>Hawle</w:t>
      </w:r>
      <w:proofErr w:type="spellEnd"/>
      <w:r w:rsidRPr="00B940C2">
        <w:rPr>
          <w:rFonts w:ascii="Century Gothic" w:hAnsi="Century Gothic"/>
          <w:sz w:val="20"/>
          <w:szCs w:val="20"/>
          <w:lang w:eastAsia="pl-PL"/>
        </w:rPr>
        <w:t xml:space="preserve"> nr kat.2800.</w:t>
      </w:r>
    </w:p>
    <w:p w14:paraId="3D075C2B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Zastosować zasuwę  z obudową teleskopową </w:t>
      </w:r>
      <w:proofErr w:type="spellStart"/>
      <w:r w:rsidRPr="00B940C2">
        <w:rPr>
          <w:rFonts w:ascii="Century Gothic" w:hAnsi="Century Gothic"/>
          <w:sz w:val="20"/>
          <w:szCs w:val="20"/>
          <w:lang w:eastAsia="pl-PL"/>
        </w:rPr>
        <w:t>Hawle</w:t>
      </w:r>
      <w:proofErr w:type="spellEnd"/>
      <w:r w:rsidRPr="00B940C2">
        <w:rPr>
          <w:rFonts w:ascii="Century Gothic" w:hAnsi="Century Gothic"/>
          <w:sz w:val="20"/>
          <w:szCs w:val="20"/>
          <w:lang w:eastAsia="pl-PL"/>
        </w:rPr>
        <w:t xml:space="preserve"> nr kat. 1850 i skrzynką uliczną  żeliwną o wymiarach 150*270 mm </w:t>
      </w:r>
      <w:proofErr w:type="spellStart"/>
      <w:r w:rsidRPr="00B940C2">
        <w:rPr>
          <w:rFonts w:ascii="Century Gothic" w:hAnsi="Century Gothic"/>
          <w:sz w:val="20"/>
          <w:szCs w:val="20"/>
          <w:lang w:eastAsia="pl-PL"/>
        </w:rPr>
        <w:t>Hawle</w:t>
      </w:r>
      <w:proofErr w:type="spellEnd"/>
      <w:r w:rsidRPr="00B940C2">
        <w:rPr>
          <w:rFonts w:ascii="Century Gothic" w:hAnsi="Century Gothic"/>
          <w:sz w:val="20"/>
          <w:szCs w:val="20"/>
          <w:lang w:eastAsia="pl-PL"/>
        </w:rPr>
        <w:t xml:space="preserve"> nr kat. 1750. </w:t>
      </w:r>
    </w:p>
    <w:p w14:paraId="5E67A1BB" w14:textId="6652C322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Na profilu podłużnym przyłącza wodociągowego -  rys. nr </w:t>
      </w:r>
      <w:r w:rsidR="00957A37">
        <w:rPr>
          <w:rFonts w:ascii="Century Gothic" w:hAnsi="Century Gothic"/>
          <w:sz w:val="20"/>
          <w:szCs w:val="20"/>
          <w:lang w:eastAsia="pl-PL"/>
        </w:rPr>
        <w:t>02-WK</w:t>
      </w:r>
      <w:r w:rsidRPr="00B940C2">
        <w:rPr>
          <w:rFonts w:ascii="Century Gothic" w:hAnsi="Century Gothic"/>
          <w:sz w:val="20"/>
          <w:szCs w:val="20"/>
          <w:lang w:eastAsia="pl-PL"/>
        </w:rPr>
        <w:t xml:space="preserve"> pokazano układ wysokościowy przyłącza wraz ze schematem węzła na włączeniu do sieci miejskiej.</w:t>
      </w:r>
    </w:p>
    <w:p w14:paraId="48B4610B" w14:textId="46149B46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Przyłącze należy ułożyć wg trasy pokazanej na planie sytuacyjnym - rys. nr </w:t>
      </w:r>
      <w:r w:rsidR="00957A37">
        <w:rPr>
          <w:rFonts w:ascii="Century Gothic" w:hAnsi="Century Gothic"/>
          <w:sz w:val="20"/>
          <w:szCs w:val="20"/>
          <w:lang w:eastAsia="pl-PL"/>
        </w:rPr>
        <w:t>01-WK.</w:t>
      </w:r>
      <w:r w:rsidRPr="00B940C2">
        <w:rPr>
          <w:rFonts w:ascii="Century Gothic" w:hAnsi="Century Gothic"/>
          <w:sz w:val="20"/>
          <w:szCs w:val="20"/>
          <w:lang w:eastAsia="pl-PL"/>
        </w:rPr>
        <w:t xml:space="preserve">  </w:t>
      </w:r>
    </w:p>
    <w:p w14:paraId="4AFBC23B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Długość przyłącza od sieci do osi studzienki wodomierzowej wynosić będzie 41.15 m. Przebieg trasy winien być oznakowany taśmą ostrzegawczo – lokalizacyjną z wkładką metalową. Przewody sygnalizacyjne wprowadzić do skrzynki zasuwy i do studzienki wodomierzowej. Skrzynkę do zasuw </w:t>
      </w:r>
      <w:proofErr w:type="spellStart"/>
      <w:r w:rsidRPr="00B940C2">
        <w:rPr>
          <w:rFonts w:ascii="Century Gothic" w:hAnsi="Century Gothic"/>
          <w:sz w:val="20"/>
          <w:szCs w:val="20"/>
          <w:lang w:eastAsia="pl-PL"/>
        </w:rPr>
        <w:t>obrukować</w:t>
      </w:r>
      <w:proofErr w:type="spellEnd"/>
      <w:r w:rsidRPr="00B940C2">
        <w:rPr>
          <w:rFonts w:ascii="Century Gothic" w:hAnsi="Century Gothic"/>
          <w:sz w:val="20"/>
          <w:szCs w:val="20"/>
          <w:lang w:eastAsia="pl-PL"/>
        </w:rPr>
        <w:t xml:space="preserve"> w promieniu 0,5 m i oznakować tabliczką.  </w:t>
      </w:r>
    </w:p>
    <w:p w14:paraId="32796579" w14:textId="72574F19" w:rsidR="00174140" w:rsidRPr="003B2C87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Ze względu na względnie długą instalację do zasilania hydrantów ogrodowych, w celu ograniczenia strat ciśnienia średnica przewodu zasilającego dalszy hydrant wyniesie D40, bliższy D32. Średnica doprowadzenia do toaletyD32. </w:t>
      </w:r>
    </w:p>
    <w:p w14:paraId="153B7965" w14:textId="77777777" w:rsidR="00B940C2" w:rsidRPr="00B940C2" w:rsidRDefault="00B940C2" w:rsidP="003B2C87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bookmarkStart w:id="5" w:name="_Hlk124791250"/>
      <w:r w:rsidRPr="00B940C2">
        <w:rPr>
          <w:rFonts w:ascii="Century Gothic" w:hAnsi="Century Gothic"/>
          <w:sz w:val="20"/>
          <w:szCs w:val="20"/>
          <w:u w:val="single"/>
          <w:lang w:eastAsia="pl-PL"/>
        </w:rPr>
        <w:t>Zapotrzebowanie wody zimnej na potrzeby sanitarne</w:t>
      </w:r>
    </w:p>
    <w:bookmarkEnd w:id="5"/>
    <w:p w14:paraId="12640749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>Zapotrzebowanie wody na cele sanitarne i porządkowe zgodnie z projektem instalacji sanitarnych kontenerowej toalety publicznej wynosi :</w:t>
      </w:r>
    </w:p>
    <w:p w14:paraId="22782AF4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 xml:space="preserve">Średnie dobowe zapotrzebowanie wody  </w:t>
      </w:r>
    </w:p>
    <w:p w14:paraId="7714854A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proofErr w:type="spellStart"/>
      <w:r w:rsidRPr="00B940C2">
        <w:rPr>
          <w:rFonts w:ascii="Century Gothic" w:hAnsi="Century Gothic"/>
          <w:sz w:val="20"/>
          <w:szCs w:val="20"/>
          <w:lang w:eastAsia="pl-PL"/>
        </w:rPr>
        <w:t>Q</w:t>
      </w:r>
      <w:r w:rsidRPr="00B940C2">
        <w:rPr>
          <w:rFonts w:ascii="Century Gothic" w:hAnsi="Century Gothic"/>
          <w:sz w:val="20"/>
          <w:szCs w:val="20"/>
          <w:vertAlign w:val="subscript"/>
          <w:lang w:eastAsia="pl-PL"/>
        </w:rPr>
        <w:t>śrd</w:t>
      </w:r>
      <w:proofErr w:type="spellEnd"/>
      <w:r w:rsidRPr="00B940C2">
        <w:rPr>
          <w:rFonts w:ascii="Century Gothic" w:hAnsi="Century Gothic"/>
          <w:sz w:val="20"/>
          <w:szCs w:val="20"/>
          <w:lang w:eastAsia="pl-PL"/>
        </w:rPr>
        <w:t xml:space="preserve"> =0,2 m</w:t>
      </w:r>
      <w:r w:rsidRPr="00B940C2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B940C2">
        <w:rPr>
          <w:rFonts w:ascii="Century Gothic" w:hAnsi="Century Gothic"/>
          <w:sz w:val="20"/>
          <w:szCs w:val="20"/>
          <w:lang w:eastAsia="pl-PL"/>
        </w:rPr>
        <w:t>/d.</w:t>
      </w:r>
    </w:p>
    <w:p w14:paraId="694A5FFE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>Sekundowe zapotrzebowanie wody na potrzeby sanitarne i porządkowe  obliczone zgodnie z PN-92/B-01706 wynosi:</w:t>
      </w:r>
    </w:p>
    <w:p w14:paraId="655173B4" w14:textId="77777777" w:rsidR="00B940C2" w:rsidRPr="00B940C2" w:rsidRDefault="00B940C2" w:rsidP="00B940C2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B940C2">
        <w:rPr>
          <w:rFonts w:ascii="Century Gothic" w:hAnsi="Century Gothic"/>
          <w:sz w:val="20"/>
          <w:szCs w:val="20"/>
          <w:lang w:eastAsia="pl-PL"/>
        </w:rPr>
        <w:t>q = 0,3 dm</w:t>
      </w:r>
      <w:r w:rsidRPr="00B940C2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B940C2">
        <w:rPr>
          <w:rFonts w:ascii="Century Gothic" w:hAnsi="Century Gothic"/>
          <w:sz w:val="20"/>
          <w:szCs w:val="20"/>
          <w:lang w:eastAsia="pl-PL"/>
        </w:rPr>
        <w:t>/s.</w:t>
      </w:r>
    </w:p>
    <w:p w14:paraId="4051BD80" w14:textId="63510F5F" w:rsidR="009B763D" w:rsidRPr="00B940C2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bookmarkStart w:id="6" w:name="_Hlk124791392"/>
      <w:r w:rsidRPr="00B940C2">
        <w:rPr>
          <w:rFonts w:ascii="Century Gothic" w:hAnsi="Century Gothic"/>
          <w:sz w:val="20"/>
          <w:szCs w:val="20"/>
          <w:u w:val="single"/>
          <w:lang w:eastAsia="pl-PL"/>
        </w:rPr>
        <w:t xml:space="preserve">Zapotrzebowanie wody zimnej </w:t>
      </w:r>
      <w:r>
        <w:rPr>
          <w:rFonts w:ascii="Century Gothic" w:hAnsi="Century Gothic"/>
          <w:sz w:val="20"/>
          <w:szCs w:val="20"/>
          <w:u w:val="single"/>
          <w:lang w:eastAsia="pl-PL"/>
        </w:rPr>
        <w:t>do podlewania zieleni</w:t>
      </w:r>
    </w:p>
    <w:bookmarkEnd w:id="6"/>
    <w:p w14:paraId="309C0F1C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Zgodnie z projektem zieleni, na terenie działki objętej rewitalizacją projektuje się dwa hydranty ogrodowe o nominalnej wydajności 1 dm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/s każdy.</w:t>
      </w:r>
    </w:p>
    <w:p w14:paraId="6DFC6947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Zadysponowana jednoczesność poboru wody z dwóch hydrantów.</w:t>
      </w:r>
    </w:p>
    <w:p w14:paraId="075FCD45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 xml:space="preserve">Zapotrzebowanie wody do podlewania zieleni wynosi  </w:t>
      </w:r>
    </w:p>
    <w:p w14:paraId="015288F1" w14:textId="1F95AD64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proofErr w:type="spellStart"/>
      <w:r w:rsidRPr="009B763D">
        <w:rPr>
          <w:rFonts w:ascii="Century Gothic" w:hAnsi="Century Gothic"/>
          <w:sz w:val="20"/>
          <w:szCs w:val="20"/>
          <w:lang w:eastAsia="pl-PL"/>
        </w:rPr>
        <w:t>Q</w:t>
      </w:r>
      <w:r w:rsidRPr="009B763D">
        <w:rPr>
          <w:rFonts w:ascii="Century Gothic" w:hAnsi="Century Gothic"/>
          <w:sz w:val="20"/>
          <w:szCs w:val="20"/>
          <w:vertAlign w:val="subscript"/>
          <w:lang w:eastAsia="pl-PL"/>
        </w:rPr>
        <w:t>z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>= 2*1,0 = 2,0 dm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/s.</w:t>
      </w:r>
    </w:p>
    <w:p w14:paraId="565C33DB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Maksymalne dobowe zapotrzebowanie wody do podlewania zieleni wynosi</w:t>
      </w:r>
    </w:p>
    <w:p w14:paraId="2A3E3C24" w14:textId="66DD42DD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57A37">
        <w:rPr>
          <w:rFonts w:ascii="Century Gothic" w:hAnsi="Century Gothic"/>
          <w:sz w:val="20"/>
          <w:szCs w:val="20"/>
          <w:lang w:eastAsia="pl-PL"/>
        </w:rPr>
        <w:t xml:space="preserve"> </w:t>
      </w:r>
      <w:proofErr w:type="spellStart"/>
      <w:r w:rsidRPr="00957A37">
        <w:rPr>
          <w:rFonts w:ascii="Century Gothic" w:hAnsi="Century Gothic"/>
          <w:sz w:val="20"/>
          <w:szCs w:val="20"/>
          <w:lang w:eastAsia="pl-PL"/>
        </w:rPr>
        <w:t>Q</w:t>
      </w:r>
      <w:r w:rsidR="00957A37">
        <w:rPr>
          <w:rFonts w:ascii="Century Gothic" w:hAnsi="Century Gothic"/>
          <w:sz w:val="20"/>
          <w:szCs w:val="20"/>
          <w:vertAlign w:val="subscript"/>
          <w:lang w:eastAsia="pl-PL"/>
        </w:rPr>
        <w:t>z</w:t>
      </w:r>
      <w:r w:rsidRPr="009B763D">
        <w:rPr>
          <w:rFonts w:ascii="Century Gothic" w:hAnsi="Century Gothic"/>
          <w:sz w:val="20"/>
          <w:szCs w:val="20"/>
          <w:vertAlign w:val="subscript"/>
          <w:lang w:eastAsia="pl-PL"/>
        </w:rPr>
        <w:t>maxd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 xml:space="preserve"> = 5,0 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/d.</w:t>
      </w:r>
    </w:p>
    <w:p w14:paraId="3095FF61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Podlewanie realizowane będzie w sezonie wegetacyjnym raz na dwa dni.</w:t>
      </w:r>
    </w:p>
    <w:p w14:paraId="25B830AF" w14:textId="6DCB03E8" w:rsidR="009B763D" w:rsidRPr="00B940C2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bookmarkStart w:id="7" w:name="_Hlk124791517"/>
      <w:r w:rsidRPr="00B940C2">
        <w:rPr>
          <w:rFonts w:ascii="Century Gothic" w:hAnsi="Century Gothic"/>
          <w:sz w:val="20"/>
          <w:szCs w:val="20"/>
          <w:u w:val="single"/>
          <w:lang w:eastAsia="pl-PL"/>
        </w:rPr>
        <w:t xml:space="preserve">Zapotrzebowanie wody zimnej </w:t>
      </w:r>
      <w:r>
        <w:rPr>
          <w:rFonts w:ascii="Century Gothic" w:hAnsi="Century Gothic"/>
          <w:sz w:val="20"/>
          <w:szCs w:val="20"/>
          <w:u w:val="single"/>
          <w:lang w:eastAsia="pl-PL"/>
        </w:rPr>
        <w:t>dla działki</w:t>
      </w:r>
    </w:p>
    <w:bookmarkEnd w:id="7"/>
    <w:p w14:paraId="6D6EC579" w14:textId="2061DD49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Zapotrzebowanie sekundowe wody dla działki  jes</w:t>
      </w:r>
      <w:r>
        <w:rPr>
          <w:rFonts w:ascii="Century Gothic" w:hAnsi="Century Gothic"/>
          <w:sz w:val="20"/>
          <w:szCs w:val="20"/>
          <w:lang w:eastAsia="pl-PL"/>
        </w:rPr>
        <w:t>t</w:t>
      </w:r>
      <w:r w:rsidRPr="009B763D">
        <w:rPr>
          <w:rFonts w:ascii="Century Gothic" w:hAnsi="Century Gothic"/>
          <w:sz w:val="20"/>
          <w:szCs w:val="20"/>
          <w:lang w:eastAsia="pl-PL"/>
        </w:rPr>
        <w:t xml:space="preserve"> sumą zapotrzebowania na cele sanitarne i zapotrzebowanie do podlewania zieleni.</w:t>
      </w:r>
    </w:p>
    <w:p w14:paraId="4D9A9FFA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lastRenderedPageBreak/>
        <w:t>Zatem zapotrzebowanie wody dostarczanej poprzez przyłącze wynosi</w:t>
      </w:r>
    </w:p>
    <w:p w14:paraId="3FF81EC0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Q = 0,30+2,0 = 2.3 dm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/s.</w:t>
      </w:r>
    </w:p>
    <w:p w14:paraId="5A5C099D" w14:textId="397221D7" w:rsidR="009B763D" w:rsidRPr="00B940C2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r>
        <w:rPr>
          <w:rFonts w:ascii="Century Gothic" w:hAnsi="Century Gothic"/>
          <w:sz w:val="20"/>
          <w:szCs w:val="20"/>
          <w:u w:val="single"/>
          <w:lang w:eastAsia="pl-PL"/>
        </w:rPr>
        <w:t>Dobór wodomierza głównego</w:t>
      </w:r>
    </w:p>
    <w:p w14:paraId="0E6692B6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W oparciu o wielkość zapotrzebowania wody zaprojektowano przyłącze wody o średnicy D63*5,8 PE100 SDR11 PN16.</w:t>
      </w:r>
    </w:p>
    <w:p w14:paraId="101717AD" w14:textId="19381DA9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 xml:space="preserve">Przyłącze doprowadzające wodę do działki pokazano na planie sytuacyjnym – rys. nr </w:t>
      </w:r>
      <w:r w:rsidR="00957A37">
        <w:rPr>
          <w:rFonts w:ascii="Century Gothic" w:hAnsi="Century Gothic"/>
          <w:sz w:val="20"/>
          <w:szCs w:val="20"/>
          <w:lang w:eastAsia="pl-PL"/>
        </w:rPr>
        <w:t>01-WK.</w:t>
      </w:r>
      <w:r w:rsidRPr="009B763D">
        <w:rPr>
          <w:rFonts w:ascii="Century Gothic" w:hAnsi="Century Gothic"/>
          <w:sz w:val="20"/>
          <w:szCs w:val="20"/>
          <w:lang w:eastAsia="pl-PL"/>
        </w:rPr>
        <w:t xml:space="preserve"> </w:t>
      </w:r>
    </w:p>
    <w:p w14:paraId="60F40D3B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 xml:space="preserve">Studnia wodomierzowa z prefabrykatów betonowych o średnicy 1,0 m  usytuowana będzie na działce 256/5 w odległości 2,8 m od granicy pasa drogowego ul. Szkolnej. </w:t>
      </w:r>
    </w:p>
    <w:p w14:paraId="0DAC71EB" w14:textId="3130EB44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W studni wodomierzowej planuje się zainstalować dwa zestawy wodomierzowe:</w:t>
      </w:r>
    </w:p>
    <w:p w14:paraId="2B9B03E9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zespół wodomierza głównego do pomiaru całości pobieranej wody</w:t>
      </w:r>
    </w:p>
    <w:p w14:paraId="74F1DCAE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zespół wodomierza do zliczania ilości wody bezzwrotnie zużytej do podlewania zieleni, który jako podlicznik wodomierza głównego podłączony będzie po stronie odpływu wodomierza głównego.</w:t>
      </w:r>
    </w:p>
    <w:p w14:paraId="7DABF3A5" w14:textId="2C209BB0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 xml:space="preserve">Układ zespołów wodomierzowych przedstawiono na rys. </w:t>
      </w:r>
      <w:r w:rsidR="00957A37">
        <w:rPr>
          <w:rFonts w:ascii="Century Gothic" w:hAnsi="Century Gothic"/>
          <w:sz w:val="20"/>
          <w:szCs w:val="20"/>
          <w:lang w:eastAsia="pl-PL"/>
        </w:rPr>
        <w:t>03-WK</w:t>
      </w:r>
      <w:r w:rsidRPr="009B763D">
        <w:rPr>
          <w:rFonts w:ascii="Century Gothic" w:hAnsi="Century Gothic"/>
          <w:sz w:val="20"/>
          <w:szCs w:val="20"/>
          <w:lang w:eastAsia="pl-PL"/>
        </w:rPr>
        <w:t xml:space="preserve"> ( studzienka wodomierzowa).</w:t>
      </w:r>
    </w:p>
    <w:p w14:paraId="48AF0BA2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Przyjęto zastosowanie identycznych wodomierzy ( głównego i podlicznika ) przyjmując wodomierze skrzydełkowe o średnicy DN32. Długość wodomierza bez łączników wynosi 260 mm.</w:t>
      </w:r>
    </w:p>
    <w:p w14:paraId="7E5E2814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 xml:space="preserve">Wstępnie przyjęto zastosowanie jednostrumieniowego wodomierza JS10 Master C + </w:t>
      </w:r>
      <w:proofErr w:type="spellStart"/>
      <w:r w:rsidRPr="009B763D">
        <w:rPr>
          <w:rFonts w:ascii="Century Gothic" w:hAnsi="Century Gothic"/>
          <w:sz w:val="20"/>
          <w:szCs w:val="20"/>
          <w:lang w:eastAsia="pl-PL"/>
        </w:rPr>
        <w:t>prod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 xml:space="preserve"> Apator </w:t>
      </w:r>
      <w:proofErr w:type="spellStart"/>
      <w:r w:rsidRPr="009B763D">
        <w:rPr>
          <w:rFonts w:ascii="Century Gothic" w:hAnsi="Century Gothic"/>
          <w:sz w:val="20"/>
          <w:szCs w:val="20"/>
          <w:lang w:eastAsia="pl-PL"/>
        </w:rPr>
        <w:t>Powogaz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 xml:space="preserve"> o parametrach: </w:t>
      </w:r>
    </w:p>
    <w:p w14:paraId="7D348C7C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średnica nominalna DN32</w:t>
      </w:r>
    </w:p>
    <w:p w14:paraId="63FE6FC0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ciągły strumień objętości Q</w:t>
      </w:r>
      <w:r w:rsidRPr="009B763D">
        <w:rPr>
          <w:rFonts w:ascii="Century Gothic" w:hAnsi="Century Gothic"/>
          <w:sz w:val="20"/>
          <w:szCs w:val="20"/>
          <w:vertAlign w:val="sub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 xml:space="preserve"> = 10 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/h</w:t>
      </w:r>
    </w:p>
    <w:p w14:paraId="3311F896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przeciążeniowy strumień objętości Q</w:t>
      </w:r>
      <w:r w:rsidRPr="009B763D">
        <w:rPr>
          <w:rFonts w:ascii="Century Gothic" w:hAnsi="Century Gothic"/>
          <w:sz w:val="20"/>
          <w:szCs w:val="20"/>
          <w:vertAlign w:val="subscript"/>
          <w:lang w:eastAsia="pl-PL"/>
        </w:rPr>
        <w:t>4</w:t>
      </w:r>
      <w:r w:rsidRPr="009B763D">
        <w:rPr>
          <w:rFonts w:ascii="Century Gothic" w:hAnsi="Century Gothic"/>
          <w:sz w:val="20"/>
          <w:szCs w:val="20"/>
          <w:lang w:eastAsia="pl-PL"/>
        </w:rPr>
        <w:t xml:space="preserve"> = 12,5 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/h</w:t>
      </w:r>
    </w:p>
    <w:p w14:paraId="537A522E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pośredni strumień objętości Q</w:t>
      </w:r>
      <w:r w:rsidRPr="009B763D">
        <w:rPr>
          <w:rFonts w:ascii="Century Gothic" w:hAnsi="Century Gothic"/>
          <w:sz w:val="20"/>
          <w:szCs w:val="20"/>
          <w:vertAlign w:val="subscript"/>
          <w:lang w:eastAsia="pl-PL"/>
        </w:rPr>
        <w:t>2</w:t>
      </w:r>
      <w:r w:rsidRPr="009B763D">
        <w:rPr>
          <w:rFonts w:ascii="Century Gothic" w:hAnsi="Century Gothic"/>
          <w:sz w:val="20"/>
          <w:szCs w:val="20"/>
          <w:lang w:eastAsia="pl-PL"/>
        </w:rPr>
        <w:t>= 100 dm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/h</w:t>
      </w:r>
    </w:p>
    <w:p w14:paraId="16AF97B0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minimalny strumień objętości Q</w:t>
      </w:r>
      <w:r w:rsidRPr="009B763D">
        <w:rPr>
          <w:rFonts w:ascii="Century Gothic" w:hAnsi="Century Gothic"/>
          <w:sz w:val="20"/>
          <w:szCs w:val="20"/>
          <w:vertAlign w:val="subscript"/>
          <w:lang w:eastAsia="pl-PL"/>
        </w:rPr>
        <w:t>1</w:t>
      </w:r>
      <w:r w:rsidRPr="009B763D">
        <w:rPr>
          <w:rFonts w:ascii="Century Gothic" w:hAnsi="Century Gothic"/>
          <w:sz w:val="20"/>
          <w:szCs w:val="20"/>
          <w:lang w:eastAsia="pl-PL"/>
        </w:rPr>
        <w:t xml:space="preserve"> = 63 dm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/h</w:t>
      </w:r>
    </w:p>
    <w:p w14:paraId="695B00C5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próg rozruchu 21 dm</w:t>
      </w:r>
      <w:r w:rsidRPr="009B763D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9B763D">
        <w:rPr>
          <w:rFonts w:ascii="Century Gothic" w:hAnsi="Century Gothic"/>
          <w:sz w:val="20"/>
          <w:szCs w:val="20"/>
          <w:lang w:eastAsia="pl-PL"/>
        </w:rPr>
        <w:t>/h</w:t>
      </w:r>
    </w:p>
    <w:p w14:paraId="63396A7E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Zakres pomiaru R= 160</w:t>
      </w:r>
    </w:p>
    <w:p w14:paraId="2CB75750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długość  – 260 mm</w:t>
      </w:r>
    </w:p>
    <w:p w14:paraId="109D755A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długość wraz z łącznikami  – 380 mm</w:t>
      </w:r>
    </w:p>
    <w:p w14:paraId="03ABB6A5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- Gwint wejścia/ wyjścia G 1 ¼”</w:t>
      </w:r>
    </w:p>
    <w:p w14:paraId="6D8A8D37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>Wodomierz montuje pracownik Spółki Wodociągi i Kanalizacja w Chociwlu.</w:t>
      </w:r>
    </w:p>
    <w:p w14:paraId="77585670" w14:textId="77777777" w:rsidR="009B763D" w:rsidRP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t xml:space="preserve">W studni wodomierzowej przewidziano montaż wodomierzy na konsolach stalowych np. INSTAL Art. Nr kat. 13.01.06 o długości 410 mm dla długości wodomierza 170-260 mm, z </w:t>
      </w:r>
      <w:proofErr w:type="spellStart"/>
      <w:r w:rsidRPr="009B763D">
        <w:rPr>
          <w:rFonts w:ascii="Century Gothic" w:hAnsi="Century Gothic"/>
          <w:sz w:val="20"/>
          <w:szCs w:val="20"/>
          <w:lang w:eastAsia="pl-PL"/>
        </w:rPr>
        <w:t>półśrubunkami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 xml:space="preserve"> kompensacyjnymi do wodomierza   6/4” i gwintowanymi wyjściami 1 ¼”. Wysokość osi wodomierza  ponad podstawą konsoli 95 mm. </w:t>
      </w:r>
    </w:p>
    <w:p w14:paraId="6D48E92B" w14:textId="77777777" w:rsidR="009B763D" w:rsidRDefault="009B763D" w:rsidP="009B763D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9B763D">
        <w:rPr>
          <w:rFonts w:ascii="Century Gothic" w:hAnsi="Century Gothic"/>
          <w:sz w:val="20"/>
          <w:szCs w:val="20"/>
          <w:lang w:eastAsia="pl-PL"/>
        </w:rPr>
        <w:lastRenderedPageBreak/>
        <w:t xml:space="preserve">Armatura odcinająca – zawory żeliwne ocynkowane przelotowe proste 1 ¼” grzybkowe. Za wodomierzem zamontowany będzie zawór </w:t>
      </w:r>
      <w:proofErr w:type="spellStart"/>
      <w:r w:rsidRPr="009B763D">
        <w:rPr>
          <w:rFonts w:ascii="Century Gothic" w:hAnsi="Century Gothic"/>
          <w:sz w:val="20"/>
          <w:szCs w:val="20"/>
          <w:lang w:eastAsia="pl-PL"/>
        </w:rPr>
        <w:t>antyskażeniowy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 xml:space="preserve"> EA 251 1 ¼” nr 149B 2114 – </w:t>
      </w:r>
      <w:proofErr w:type="spellStart"/>
      <w:r w:rsidRPr="009B763D">
        <w:rPr>
          <w:rFonts w:ascii="Century Gothic" w:hAnsi="Century Gothic"/>
          <w:sz w:val="20"/>
          <w:szCs w:val="20"/>
          <w:lang w:eastAsia="pl-PL"/>
        </w:rPr>
        <w:t>prod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 xml:space="preserve">. </w:t>
      </w:r>
      <w:proofErr w:type="spellStart"/>
      <w:r w:rsidRPr="009B763D">
        <w:rPr>
          <w:rFonts w:ascii="Century Gothic" w:hAnsi="Century Gothic"/>
          <w:sz w:val="20"/>
          <w:szCs w:val="20"/>
          <w:lang w:eastAsia="pl-PL"/>
        </w:rPr>
        <w:t>Socla</w:t>
      </w:r>
      <w:proofErr w:type="spellEnd"/>
      <w:r w:rsidRPr="009B763D">
        <w:rPr>
          <w:rFonts w:ascii="Century Gothic" w:hAnsi="Century Gothic"/>
          <w:sz w:val="20"/>
          <w:szCs w:val="20"/>
          <w:lang w:eastAsia="pl-PL"/>
        </w:rPr>
        <w:t>.</w:t>
      </w:r>
    </w:p>
    <w:p w14:paraId="55E11B83" w14:textId="62A801D4" w:rsidR="00D6598B" w:rsidRPr="00B940C2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r>
        <w:rPr>
          <w:rFonts w:ascii="Century Gothic" w:hAnsi="Century Gothic"/>
          <w:sz w:val="20"/>
          <w:szCs w:val="20"/>
          <w:u w:val="single"/>
          <w:lang w:eastAsia="pl-PL"/>
        </w:rPr>
        <w:t>Wykonawstwo robót związanych z budową przyłącza wodociągowego</w:t>
      </w:r>
    </w:p>
    <w:p w14:paraId="3834455B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Roboty związane z wykonawstwem przyłącza wodociągowego należy prowadzić zgodnie z Warunkami technicznymi wykonania i odbioru robót budowlano – montażowych – cz. 2 – instalacje sanitarne i wymogami  Wodociągi i Kanalizacja Sp. z o.o. w Chociwlu.</w:t>
      </w:r>
    </w:p>
    <w:p w14:paraId="11BF09EF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r w:rsidRPr="00D6598B">
        <w:rPr>
          <w:rFonts w:ascii="Century Gothic" w:hAnsi="Century Gothic"/>
          <w:sz w:val="20"/>
          <w:szCs w:val="20"/>
          <w:u w:val="single"/>
          <w:lang w:eastAsia="pl-PL"/>
        </w:rPr>
        <w:t>Roboty ziemne.</w:t>
      </w:r>
    </w:p>
    <w:p w14:paraId="68ECC806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 xml:space="preserve">Z uwagi na występujące uzbrojenie podziemne, zastosowanie sprzętu mechanicznego jest możliwe tylko po odszukaniu istniejącego uzbrojenia podziemnego przy pomocy ręcznych przekopów. Prace ziemne w  pobliżu uzbrojenia należy prowadzić ręcznie. </w:t>
      </w:r>
    </w:p>
    <w:p w14:paraId="5EC282D7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Wykopy otwarte zabezpieczyć poprzez  ustawienie zapór pomalowanych na jaskrawe kolory a w nocy oświetlonych na początku i końcu wykopu.  Pozostawienie wykopów nieoznakowanych jest niedopuszczalne.</w:t>
      </w:r>
    </w:p>
    <w:p w14:paraId="67226B30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Przyłącze wykonane będzie  stosując wykop otwarty o ścianach pionowych umocnionych szalunkiem.</w:t>
      </w:r>
    </w:p>
    <w:p w14:paraId="2E76FEA9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Przewód na odcinkach w otwartym wykopie układać na podsypce z piasku o grubości 15 cm.</w:t>
      </w:r>
    </w:p>
    <w:p w14:paraId="2614544A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Obsypka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rur piaskiem - do wysokości 30 cm ponad wierzch rury zagęszczanym warstwami do 98% zmodyfikowanej wartości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Proctora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>.</w:t>
      </w:r>
    </w:p>
    <w:p w14:paraId="74F26BE1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Zasypkę wykonać piaskiem. Stopień zagęszczenia zasypki – 0.98.</w:t>
      </w:r>
    </w:p>
    <w:p w14:paraId="13217E24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 xml:space="preserve">Uwaga. Nad przyłączem wodociągowym / na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obsypce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30 cm / ułożyć taśmę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sygnalizacyjno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- ostrzegawczą koloru niebieskiego z wkładką metalową, której przewody sygnałowe doprowadzić do skrzynki zasuwy i do studni wodomierzowej.</w:t>
      </w:r>
    </w:p>
    <w:p w14:paraId="65681349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r w:rsidRPr="00D6598B">
        <w:rPr>
          <w:rFonts w:ascii="Century Gothic" w:hAnsi="Century Gothic"/>
          <w:sz w:val="20"/>
          <w:szCs w:val="20"/>
          <w:u w:val="single"/>
          <w:lang w:eastAsia="pl-PL"/>
        </w:rPr>
        <w:t>Roboty montażowe.</w:t>
      </w:r>
    </w:p>
    <w:p w14:paraId="64B8C331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Przyłącze wodociągowe wykonać z rur PE 100 SDR11 PN16 o średnicy 63*5,8 mm.</w:t>
      </w:r>
    </w:p>
    <w:p w14:paraId="1F250951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Prace związane z włączeniem przyłączy do sieci wodociągowej prowadzić w ścisłym uzgodnieniu ze służbami Wodociągi i Kanalizacja Sp. z o.o. w Chociwlu z zachowaniem przepisów bhp.</w:t>
      </w:r>
    </w:p>
    <w:p w14:paraId="6AE32C15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Po  zakończeniu montażu i odbiorze technicznym należy dokonać inwentaryzację geodezyjną przyłącza przez uprawnioną służbę geodezyjną.</w:t>
      </w:r>
    </w:p>
    <w:p w14:paraId="281F22A8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 xml:space="preserve">Przyłącze zgłosić do W. i K. w celu wykonania odbioru technicznego zgodnie z uwagami w </w:t>
      </w:r>
      <w:r w:rsidRPr="00C74361">
        <w:rPr>
          <w:rFonts w:ascii="Century Gothic" w:hAnsi="Century Gothic"/>
          <w:sz w:val="20"/>
          <w:szCs w:val="20"/>
          <w:lang w:eastAsia="pl-PL"/>
        </w:rPr>
        <w:t>punkcie 4.0.</w:t>
      </w:r>
      <w:r w:rsidRPr="00D6598B">
        <w:rPr>
          <w:rFonts w:ascii="Century Gothic" w:hAnsi="Century Gothic"/>
          <w:sz w:val="20"/>
          <w:szCs w:val="20"/>
          <w:lang w:eastAsia="pl-PL"/>
        </w:rPr>
        <w:t xml:space="preserve">  </w:t>
      </w:r>
    </w:p>
    <w:p w14:paraId="59E0416B" w14:textId="0C0F189B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bookmarkStart w:id="8" w:name="_Hlk124792354"/>
      <w:r>
        <w:rPr>
          <w:rFonts w:ascii="Century Gothic" w:hAnsi="Century Gothic"/>
          <w:sz w:val="20"/>
          <w:szCs w:val="20"/>
          <w:u w:val="single"/>
          <w:lang w:eastAsia="pl-PL"/>
        </w:rPr>
        <w:t>Próba szczelności, płukanie i dezynfekcja przyłącza wodociągowego</w:t>
      </w:r>
      <w:r w:rsidRPr="00D6598B">
        <w:rPr>
          <w:rFonts w:ascii="Century Gothic" w:hAnsi="Century Gothic"/>
          <w:sz w:val="20"/>
          <w:szCs w:val="20"/>
          <w:u w:val="single"/>
          <w:lang w:eastAsia="pl-PL"/>
        </w:rPr>
        <w:t>.</w:t>
      </w:r>
    </w:p>
    <w:bookmarkEnd w:id="8"/>
    <w:p w14:paraId="25EB62B4" w14:textId="0689A791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 xml:space="preserve">Próba szczelności powinna być przeprowadzona zgodnie z wymaganiami normy </w:t>
      </w:r>
    </w:p>
    <w:p w14:paraId="52365B3F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PN-B-10725. Szczelność odcinka przewodu bez względu na średnicę powinna być taka, aby przy próbie hydraulicznej ciśnienie na manometrze nie spadło w ciągu 30 min poniżej wartości ciśnienia próbnego. Szczelność całego przewodu powinna być taka, aby przy próbie hydraulicznej wypływ wody nie przekraczał 1000 dm</w:t>
      </w:r>
      <w:r w:rsidRPr="00D6598B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D6598B">
        <w:rPr>
          <w:rFonts w:ascii="Century Gothic" w:hAnsi="Century Gothic"/>
          <w:sz w:val="20"/>
          <w:szCs w:val="20"/>
          <w:lang w:eastAsia="pl-PL"/>
        </w:rPr>
        <w:t xml:space="preserve"> na 1 km długości na metr średnicy zastępczej przewodu i dobę wg wzoru: 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Vw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>&lt;1000 dcm</w:t>
      </w:r>
      <w:r w:rsidRPr="00D6598B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D6598B">
        <w:rPr>
          <w:rFonts w:ascii="Century Gothic" w:hAnsi="Century Gothic"/>
          <w:sz w:val="20"/>
          <w:szCs w:val="20"/>
          <w:lang w:eastAsia="pl-PL"/>
        </w:rPr>
        <w:t>/ km*1m*dobę.</w:t>
      </w:r>
    </w:p>
    <w:p w14:paraId="0A576126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lastRenderedPageBreak/>
        <w:t xml:space="preserve">Przed hydrauliczną próbą szczelności przewód należy od zewnątrz oczyścić, w czasie badania powinien być uniemożliwiony dostęp do złączy ze wszystkich stron. </w:t>
      </w:r>
    </w:p>
    <w:p w14:paraId="55369970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Końcówki odcinka przewodu oraz wszystkie odgałęzienia powinny być zamknięte za pomocą odpowiednich zaślepek z uszczelnieniem, a przewód na całej długości powinien być  zabezpieczony przed przesunięciem w planie i w profilu. Na badanym odcinku przewodu nie powinna być instalowana armatura przed przeprowadzeniem próby szczelności. Wykopy powinny być zasypane ziemią do wysokości połowy średnic rur, zaś ziemia powinna być dokładnie ubita z obu stron przewodu, każda rura powinna być w środku obsypana maksymalnie ziemią, piaskiem, a ponadto w szczególnych przypadkach zakotwiona, złącza rur nie powinny być zasypane.</w:t>
      </w:r>
    </w:p>
    <w:p w14:paraId="2AA94517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Ciśnienie próbne odcinka przewodu należy przyjąć wyższe od najwyższego występującego w badanym odcinku przewodu ciśnienia roboczego:</w:t>
      </w:r>
    </w:p>
    <w:p w14:paraId="3ACC504F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 xml:space="preserve">dla odcinka przewodu ciśnieniowego tłocznego o ciśnieniu roboczym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pr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do 1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MPa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o 50%,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pp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=1,5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pr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lecz nie mniej niż 1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MPa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>,</w:t>
      </w:r>
    </w:p>
    <w:p w14:paraId="4B31AF14" w14:textId="77777777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 xml:space="preserve">dla odcinka przewodu ciśnieniowego tłocznego o ciśnieniu roboczym powyżej 1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MPa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pp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=pr+0,5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MPa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, dla odcinka przewodu ciśnieniowego tłocznego ułożonego pod drogami w rurach ochronnych,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pp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=2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pr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 xml:space="preserve"> lecz nie mniejsze niż 1 </w:t>
      </w:r>
      <w:proofErr w:type="spellStart"/>
      <w:r w:rsidRPr="00D6598B">
        <w:rPr>
          <w:rFonts w:ascii="Century Gothic" w:hAnsi="Century Gothic"/>
          <w:sz w:val="20"/>
          <w:szCs w:val="20"/>
          <w:lang w:eastAsia="pl-PL"/>
        </w:rPr>
        <w:t>MPa</w:t>
      </w:r>
      <w:proofErr w:type="spellEnd"/>
      <w:r w:rsidRPr="00D6598B">
        <w:rPr>
          <w:rFonts w:ascii="Century Gothic" w:hAnsi="Century Gothic"/>
          <w:sz w:val="20"/>
          <w:szCs w:val="20"/>
          <w:lang w:eastAsia="pl-PL"/>
        </w:rPr>
        <w:t>.</w:t>
      </w:r>
    </w:p>
    <w:p w14:paraId="15EA3AB4" w14:textId="69EE11BB" w:rsidR="00D6598B" w:rsidRPr="00D6598B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Wysokość ciśnienia próbnego powinien wskazywać manometr przy pompie hydraulicznej. Ciśnienia próbne całego przewodu niezależnie od średnicy należy przyjąć jako równe maksymalnemu występującemu w badanym przewodzie ciśnieniu roboczemu.</w:t>
      </w:r>
    </w:p>
    <w:p w14:paraId="0DEE47DF" w14:textId="0947FAA6" w:rsidR="00660249" w:rsidRDefault="00D6598B" w:rsidP="00D6598B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D6598B">
        <w:rPr>
          <w:rFonts w:ascii="Century Gothic" w:hAnsi="Century Gothic"/>
          <w:sz w:val="20"/>
          <w:szCs w:val="20"/>
          <w:lang w:eastAsia="pl-PL"/>
        </w:rPr>
        <w:t>Płukanie i dezynfekcja przyłącza wodociągowego winno być przeprowadzone z zastosowaniem procedur wynikających z przepisów</w:t>
      </w:r>
      <w:r w:rsidR="00660249">
        <w:rPr>
          <w:rFonts w:ascii="Century Gothic" w:hAnsi="Century Gothic"/>
          <w:sz w:val="20"/>
          <w:szCs w:val="20"/>
          <w:lang w:eastAsia="pl-PL"/>
        </w:rPr>
        <w:t>.</w:t>
      </w:r>
    </w:p>
    <w:p w14:paraId="54B84D51" w14:textId="25DFE51F" w:rsidR="00660249" w:rsidRPr="00D6598B" w:rsidRDefault="00660249" w:rsidP="00660249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bookmarkStart w:id="9" w:name="_Hlk124792642"/>
      <w:r>
        <w:rPr>
          <w:rFonts w:ascii="Century Gothic" w:hAnsi="Century Gothic"/>
          <w:sz w:val="20"/>
          <w:szCs w:val="20"/>
          <w:u w:val="single"/>
          <w:lang w:eastAsia="pl-PL"/>
        </w:rPr>
        <w:t>Oznaczenie przyłącza wodociągowego w terenie</w:t>
      </w:r>
      <w:r w:rsidRPr="00D6598B">
        <w:rPr>
          <w:rFonts w:ascii="Century Gothic" w:hAnsi="Century Gothic"/>
          <w:sz w:val="20"/>
          <w:szCs w:val="20"/>
          <w:u w:val="single"/>
          <w:lang w:eastAsia="pl-PL"/>
        </w:rPr>
        <w:t>.</w:t>
      </w:r>
    </w:p>
    <w:bookmarkEnd w:id="9"/>
    <w:p w14:paraId="4A3FD450" w14:textId="77777777" w:rsidR="00660249" w:rsidRPr="00660249" w:rsidRDefault="00660249" w:rsidP="00660249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660249">
        <w:rPr>
          <w:rFonts w:ascii="Century Gothic" w:hAnsi="Century Gothic"/>
          <w:sz w:val="20"/>
          <w:szCs w:val="20"/>
          <w:lang w:eastAsia="pl-PL"/>
        </w:rPr>
        <w:t xml:space="preserve">Nad przyłączem wodociągowym / na </w:t>
      </w:r>
      <w:proofErr w:type="spellStart"/>
      <w:r w:rsidRPr="00660249">
        <w:rPr>
          <w:rFonts w:ascii="Century Gothic" w:hAnsi="Century Gothic"/>
          <w:sz w:val="20"/>
          <w:szCs w:val="20"/>
          <w:lang w:eastAsia="pl-PL"/>
        </w:rPr>
        <w:t>obsypce</w:t>
      </w:r>
      <w:proofErr w:type="spellEnd"/>
      <w:r w:rsidRPr="00660249">
        <w:rPr>
          <w:rFonts w:ascii="Century Gothic" w:hAnsi="Century Gothic"/>
          <w:sz w:val="20"/>
          <w:szCs w:val="20"/>
          <w:lang w:eastAsia="pl-PL"/>
        </w:rPr>
        <w:t xml:space="preserve"> 30 cm / ułożyć taśmę </w:t>
      </w:r>
      <w:proofErr w:type="spellStart"/>
      <w:r w:rsidRPr="00660249">
        <w:rPr>
          <w:rFonts w:ascii="Century Gothic" w:hAnsi="Century Gothic"/>
          <w:sz w:val="20"/>
          <w:szCs w:val="20"/>
          <w:lang w:eastAsia="pl-PL"/>
        </w:rPr>
        <w:t>sygnalizacyjno</w:t>
      </w:r>
      <w:proofErr w:type="spellEnd"/>
      <w:r w:rsidRPr="00660249">
        <w:rPr>
          <w:rFonts w:ascii="Century Gothic" w:hAnsi="Century Gothic"/>
          <w:sz w:val="20"/>
          <w:szCs w:val="20"/>
          <w:lang w:eastAsia="pl-PL"/>
        </w:rPr>
        <w:t xml:space="preserve"> - ostrzegawczą koloru niebieskiego z wkładką metalową, której przewody sygnałowe doprowadzić do skrzynki zasuwy i do studni wodomierzowej.</w:t>
      </w:r>
    </w:p>
    <w:p w14:paraId="0191ACCD" w14:textId="77777777" w:rsidR="002D26C8" w:rsidRDefault="00660249" w:rsidP="00660249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660249">
        <w:rPr>
          <w:rFonts w:ascii="Century Gothic" w:hAnsi="Century Gothic"/>
          <w:sz w:val="20"/>
          <w:szCs w:val="20"/>
          <w:lang w:eastAsia="pl-PL"/>
        </w:rPr>
        <w:t>Uzbrojenie na przewodach wodociągowych oznaczyć za pomocą tablic tworzywowych umieszczonych na trwałych obiektach budowlanych lub specjalnych słupkach na wysokości 2,0 m nad terenem, w odległości nie większej niż 5,0 m od uzbrojenia. Tablice zgodne z PN-86/B-09700.</w:t>
      </w:r>
    </w:p>
    <w:p w14:paraId="5DB2D5FD" w14:textId="77777777" w:rsidR="002D26C8" w:rsidRPr="00D6598B" w:rsidRDefault="002D26C8" w:rsidP="002D26C8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r>
        <w:rPr>
          <w:rFonts w:ascii="Century Gothic" w:hAnsi="Century Gothic"/>
          <w:sz w:val="20"/>
          <w:szCs w:val="20"/>
          <w:u w:val="single"/>
          <w:lang w:eastAsia="pl-PL"/>
        </w:rPr>
        <w:t>Oznaczenie przyłącza wodociągowego w terenie</w:t>
      </w:r>
      <w:r w:rsidRPr="00D6598B">
        <w:rPr>
          <w:rFonts w:ascii="Century Gothic" w:hAnsi="Century Gothic"/>
          <w:sz w:val="20"/>
          <w:szCs w:val="20"/>
          <w:u w:val="single"/>
          <w:lang w:eastAsia="pl-PL"/>
        </w:rPr>
        <w:t>.</w:t>
      </w:r>
    </w:p>
    <w:p w14:paraId="26BF4F69" w14:textId="63145A76" w:rsidR="003B2C87" w:rsidRDefault="002D26C8" w:rsidP="003B2C87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2D26C8">
        <w:rPr>
          <w:rFonts w:ascii="Century Gothic" w:hAnsi="Century Gothic"/>
          <w:sz w:val="20"/>
          <w:szCs w:val="20"/>
          <w:lang w:eastAsia="pl-PL"/>
        </w:rPr>
        <w:t>Uzbrojenie na przewodach wodociągowych oznaczyć za pomocą tablic tworzywowych umieszczonych na trwałych obiektach budowlanych lub specjalnych słupkach na wysokości 2,0 m nad terenem, w odległości nie większej niż 5,0 m od uzbrojenia. Tablice zgodne z PN-86/B-09700.</w:t>
      </w:r>
    </w:p>
    <w:p w14:paraId="25BF23CE" w14:textId="538AE450" w:rsidR="002D26C8" w:rsidRPr="003B2C87" w:rsidRDefault="002D26C8" w:rsidP="002D26C8">
      <w:pPr>
        <w:spacing w:line="276" w:lineRule="auto"/>
        <w:ind w:left="1069"/>
        <w:jc w:val="both"/>
        <w:rPr>
          <w:rFonts w:ascii="Century Gothic" w:hAnsi="Century Gothic"/>
          <w:b/>
          <w:szCs w:val="20"/>
          <w:lang w:eastAsia="pl-PL"/>
        </w:rPr>
      </w:pPr>
      <w:r w:rsidRPr="003B2C87">
        <w:rPr>
          <w:rFonts w:ascii="Century Gothic" w:hAnsi="Century Gothic"/>
          <w:b/>
          <w:szCs w:val="20"/>
          <w:lang w:eastAsia="pl-PL"/>
        </w:rPr>
        <w:t>2.</w:t>
      </w:r>
      <w:r w:rsidR="009B180E">
        <w:rPr>
          <w:rFonts w:ascii="Century Gothic" w:hAnsi="Century Gothic"/>
          <w:b/>
          <w:szCs w:val="20"/>
          <w:lang w:eastAsia="pl-PL"/>
        </w:rPr>
        <w:t>2</w:t>
      </w:r>
      <w:r w:rsidRPr="003B2C87">
        <w:rPr>
          <w:rFonts w:ascii="Century Gothic" w:hAnsi="Century Gothic"/>
          <w:b/>
          <w:szCs w:val="20"/>
          <w:lang w:eastAsia="pl-PL"/>
        </w:rPr>
        <w:t xml:space="preserve">. </w:t>
      </w:r>
      <w:r>
        <w:rPr>
          <w:rFonts w:ascii="Century Gothic" w:hAnsi="Century Gothic"/>
          <w:b/>
          <w:szCs w:val="20"/>
          <w:lang w:eastAsia="pl-PL"/>
        </w:rPr>
        <w:t>Instalacja wodociągowa</w:t>
      </w:r>
    </w:p>
    <w:p w14:paraId="4ADB288E" w14:textId="409A6BC4" w:rsidR="009B180E" w:rsidRPr="003B2C87" w:rsidRDefault="009B180E" w:rsidP="009B180E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3B2C87">
        <w:rPr>
          <w:rFonts w:ascii="Century Gothic" w:hAnsi="Century Gothic"/>
          <w:sz w:val="20"/>
          <w:szCs w:val="20"/>
          <w:lang w:eastAsia="pl-PL"/>
        </w:rPr>
        <w:t xml:space="preserve">Woda </w:t>
      </w:r>
      <w:r>
        <w:rPr>
          <w:rFonts w:ascii="Century Gothic" w:hAnsi="Century Gothic"/>
          <w:sz w:val="20"/>
          <w:szCs w:val="20"/>
          <w:lang w:eastAsia="pl-PL"/>
        </w:rPr>
        <w:t>na terenie działki doprowadzona będzie ze studni wodomierzowej do kontenerowej toalety oraz do dwóch hydrantów ogrodowych. Trasę</w:t>
      </w:r>
      <w:r w:rsidRPr="003B2C87">
        <w:rPr>
          <w:rFonts w:ascii="Century Gothic" w:hAnsi="Century Gothic"/>
          <w:sz w:val="20"/>
          <w:szCs w:val="20"/>
          <w:lang w:eastAsia="pl-PL"/>
        </w:rPr>
        <w:t xml:space="preserve"> pokazan</w:t>
      </w:r>
      <w:r>
        <w:rPr>
          <w:rFonts w:ascii="Century Gothic" w:hAnsi="Century Gothic"/>
          <w:sz w:val="20"/>
          <w:szCs w:val="20"/>
          <w:lang w:eastAsia="pl-PL"/>
        </w:rPr>
        <w:t>o</w:t>
      </w:r>
      <w:r w:rsidRPr="003B2C87">
        <w:rPr>
          <w:rFonts w:ascii="Century Gothic" w:hAnsi="Century Gothic"/>
          <w:sz w:val="20"/>
          <w:szCs w:val="20"/>
          <w:lang w:eastAsia="pl-PL"/>
        </w:rPr>
        <w:t xml:space="preserve"> na planie sytuacyjnym – rys. </w:t>
      </w:r>
      <w:r w:rsidR="00957A37">
        <w:rPr>
          <w:rFonts w:ascii="Century Gothic" w:hAnsi="Century Gothic"/>
          <w:sz w:val="20"/>
          <w:szCs w:val="20"/>
          <w:lang w:eastAsia="pl-PL"/>
        </w:rPr>
        <w:t>01-WK</w:t>
      </w:r>
      <w:r w:rsidRPr="003B2C87">
        <w:rPr>
          <w:rFonts w:ascii="Century Gothic" w:hAnsi="Century Gothic"/>
          <w:sz w:val="20"/>
          <w:szCs w:val="20"/>
          <w:lang w:eastAsia="pl-PL"/>
        </w:rPr>
        <w:t>.</w:t>
      </w:r>
    </w:p>
    <w:p w14:paraId="751CE893" w14:textId="732A1802" w:rsidR="009B180E" w:rsidRDefault="009B180E" w:rsidP="009B180E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3B2C87">
        <w:rPr>
          <w:rFonts w:ascii="Century Gothic" w:hAnsi="Century Gothic"/>
          <w:sz w:val="20"/>
          <w:szCs w:val="20"/>
          <w:lang w:eastAsia="pl-PL"/>
        </w:rPr>
        <w:t>Układ wysokościowy instalacji pokazano na profilu podłużnym – rys</w:t>
      </w:r>
      <w:r w:rsidR="00957A37">
        <w:rPr>
          <w:rFonts w:ascii="Century Gothic" w:hAnsi="Century Gothic"/>
          <w:sz w:val="20"/>
          <w:szCs w:val="20"/>
          <w:lang w:eastAsia="pl-PL"/>
        </w:rPr>
        <w:t xml:space="preserve">. </w:t>
      </w:r>
      <w:r w:rsidR="00957A37" w:rsidRPr="00957A37">
        <w:rPr>
          <w:rFonts w:ascii="Century Gothic" w:hAnsi="Century Gothic"/>
          <w:sz w:val="20"/>
          <w:szCs w:val="20"/>
          <w:lang w:eastAsia="pl-PL"/>
        </w:rPr>
        <w:t>06-</w:t>
      </w:r>
      <w:r w:rsidR="00957A37">
        <w:rPr>
          <w:rFonts w:ascii="Century Gothic" w:hAnsi="Century Gothic"/>
          <w:sz w:val="20"/>
          <w:szCs w:val="20"/>
          <w:lang w:eastAsia="pl-PL"/>
        </w:rPr>
        <w:t>WK</w:t>
      </w:r>
      <w:r w:rsidRPr="00957A37">
        <w:rPr>
          <w:rFonts w:ascii="Century Gothic" w:hAnsi="Century Gothic"/>
          <w:sz w:val="20"/>
          <w:szCs w:val="20"/>
          <w:lang w:eastAsia="pl-PL"/>
        </w:rPr>
        <w:t>.</w:t>
      </w:r>
    </w:p>
    <w:p w14:paraId="78C1E2CB" w14:textId="7BC7873C" w:rsidR="009B180E" w:rsidRDefault="009B180E" w:rsidP="009B180E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>Instalacja wodociągowa w kontenerze kompletowana jest przez dostawcę.</w:t>
      </w:r>
    </w:p>
    <w:p w14:paraId="309C040E" w14:textId="4F4E6704" w:rsidR="009B180E" w:rsidRDefault="002162E7" w:rsidP="009B180E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lastRenderedPageBreak/>
        <w:t>Długość instalacji za studnią wodomierzową:</w:t>
      </w:r>
    </w:p>
    <w:p w14:paraId="0DD2DC0C" w14:textId="1EC7E757" w:rsidR="002162E7" w:rsidRPr="00D11FFB" w:rsidRDefault="002162E7" w:rsidP="009B180E">
      <w:pPr>
        <w:spacing w:line="276" w:lineRule="auto"/>
        <w:jc w:val="both"/>
        <w:rPr>
          <w:rFonts w:ascii="Century Gothic" w:hAnsi="Century Gothic"/>
          <w:sz w:val="20"/>
          <w:szCs w:val="20"/>
          <w:lang w:val="en-US" w:eastAsia="pl-PL"/>
        </w:rPr>
      </w:pPr>
      <w:r w:rsidRPr="00D11FFB">
        <w:rPr>
          <w:rFonts w:ascii="Century Gothic" w:hAnsi="Century Gothic"/>
          <w:sz w:val="20"/>
          <w:szCs w:val="20"/>
          <w:lang w:val="en-US" w:eastAsia="pl-PL"/>
        </w:rPr>
        <w:t>- D32*3 PE 100 SDR11- 1</w:t>
      </w:r>
      <w:r w:rsidR="00D11FFB" w:rsidRPr="00D11FFB">
        <w:rPr>
          <w:rFonts w:ascii="Century Gothic" w:hAnsi="Century Gothic"/>
          <w:sz w:val="20"/>
          <w:szCs w:val="20"/>
          <w:lang w:val="en-US" w:eastAsia="pl-PL"/>
        </w:rPr>
        <w:t>5.3</w:t>
      </w:r>
      <w:r w:rsidRPr="00D11FFB">
        <w:rPr>
          <w:rFonts w:ascii="Century Gothic" w:hAnsi="Century Gothic"/>
          <w:sz w:val="20"/>
          <w:szCs w:val="20"/>
          <w:lang w:val="en-US" w:eastAsia="pl-PL"/>
        </w:rPr>
        <w:t xml:space="preserve"> m</w:t>
      </w:r>
    </w:p>
    <w:p w14:paraId="1364D4F6" w14:textId="741C7E45" w:rsidR="002162E7" w:rsidRPr="00957A37" w:rsidRDefault="002162E7" w:rsidP="002162E7">
      <w:pPr>
        <w:spacing w:line="276" w:lineRule="auto"/>
        <w:jc w:val="both"/>
        <w:rPr>
          <w:rFonts w:ascii="Century Gothic" w:hAnsi="Century Gothic"/>
          <w:sz w:val="20"/>
          <w:szCs w:val="20"/>
          <w:lang w:val="en-US" w:eastAsia="pl-PL"/>
        </w:rPr>
      </w:pPr>
      <w:bookmarkStart w:id="10" w:name="_Hlk124793958"/>
      <w:r w:rsidRPr="00D11FFB">
        <w:rPr>
          <w:rFonts w:ascii="Century Gothic" w:hAnsi="Century Gothic"/>
          <w:sz w:val="20"/>
          <w:szCs w:val="20"/>
          <w:lang w:val="en-US" w:eastAsia="pl-PL"/>
        </w:rPr>
        <w:t>- D32*2 PE 100 SDR17- 7,6 m</w:t>
      </w:r>
    </w:p>
    <w:bookmarkEnd w:id="10"/>
    <w:p w14:paraId="01C440C0" w14:textId="760C4986" w:rsidR="002162E7" w:rsidRPr="00957A37" w:rsidRDefault="002162E7" w:rsidP="002162E7">
      <w:pPr>
        <w:spacing w:line="276" w:lineRule="auto"/>
        <w:jc w:val="both"/>
        <w:rPr>
          <w:rFonts w:ascii="Century Gothic" w:hAnsi="Century Gothic"/>
          <w:sz w:val="20"/>
          <w:szCs w:val="20"/>
          <w:lang w:val="en-US" w:eastAsia="pl-PL"/>
        </w:rPr>
      </w:pPr>
      <w:r w:rsidRPr="00957A37">
        <w:rPr>
          <w:rFonts w:ascii="Century Gothic" w:hAnsi="Century Gothic"/>
          <w:sz w:val="20"/>
          <w:szCs w:val="20"/>
          <w:lang w:val="en-US" w:eastAsia="pl-PL"/>
        </w:rPr>
        <w:t>- D40*2,4 PE 100 SDR17- 133,45 m</w:t>
      </w:r>
    </w:p>
    <w:p w14:paraId="1733EABF" w14:textId="72C62BDE" w:rsidR="002162E7" w:rsidRPr="00981229" w:rsidRDefault="002162E7" w:rsidP="002162E7">
      <w:pPr>
        <w:spacing w:line="276" w:lineRule="auto"/>
        <w:jc w:val="both"/>
        <w:rPr>
          <w:rFonts w:ascii="Century Gothic" w:hAnsi="Century Gothic"/>
          <w:sz w:val="20"/>
          <w:szCs w:val="20"/>
          <w:lang w:val="en-US" w:eastAsia="pl-PL"/>
        </w:rPr>
      </w:pPr>
      <w:r w:rsidRPr="00957A37">
        <w:rPr>
          <w:rFonts w:ascii="Century Gothic" w:hAnsi="Century Gothic"/>
          <w:sz w:val="20"/>
          <w:szCs w:val="20"/>
          <w:lang w:val="en-US" w:eastAsia="pl-PL"/>
        </w:rPr>
        <w:t>- D50*3 PE 100 SDR17- 4,5 m.</w:t>
      </w:r>
    </w:p>
    <w:p w14:paraId="25134D33" w14:textId="1ECBC717" w:rsidR="00CF56D7" w:rsidRDefault="002162E7" w:rsidP="003B2C87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 xml:space="preserve">Zastosować hydranty ogrodowe 1” ze złączem kłowym usytuowanym w skrzynce wraz z obudową zasuwy. Hydranty </w:t>
      </w:r>
      <w:r w:rsidR="00CF56D7">
        <w:rPr>
          <w:rFonts w:ascii="Century Gothic" w:hAnsi="Century Gothic"/>
          <w:sz w:val="20"/>
          <w:szCs w:val="20"/>
          <w:lang w:eastAsia="pl-PL"/>
        </w:rPr>
        <w:t>mrozoodporne, z samoczynnym opróżnieniem po zakręceniu zasuwy sterującej. Sposób montażu instalacji wodociągowej – jak opisano dla przyłącza.</w:t>
      </w:r>
    </w:p>
    <w:p w14:paraId="2B9087D8" w14:textId="33D80150" w:rsidR="002D26C8" w:rsidRPr="003B2C87" w:rsidRDefault="002D26C8" w:rsidP="002D26C8">
      <w:pPr>
        <w:pStyle w:val="Nagwek2"/>
        <w:keepLines w:val="0"/>
        <w:numPr>
          <w:ilvl w:val="0"/>
          <w:numId w:val="7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0"/>
        </w:rPr>
      </w:pPr>
      <w:r w:rsidRPr="003B2C87">
        <w:rPr>
          <w:rFonts w:ascii="Century Gothic" w:eastAsia="Century Gothic" w:hAnsi="Century Gothic" w:cs="Century Gothic"/>
          <w:b/>
          <w:color w:val="auto"/>
          <w:sz w:val="22"/>
          <w:szCs w:val="20"/>
        </w:rPr>
        <w:t xml:space="preserve">Instalacja </w:t>
      </w:r>
      <w:r>
        <w:rPr>
          <w:rFonts w:ascii="Century Gothic" w:eastAsia="Century Gothic" w:hAnsi="Century Gothic" w:cs="Century Gothic"/>
          <w:b/>
          <w:color w:val="auto"/>
          <w:sz w:val="22"/>
          <w:szCs w:val="20"/>
        </w:rPr>
        <w:t>kanalizacyjna</w:t>
      </w:r>
    </w:p>
    <w:p w14:paraId="1801D0EF" w14:textId="3627916E" w:rsidR="008C4431" w:rsidRPr="003B2C87" w:rsidRDefault="008C4431" w:rsidP="008C4431">
      <w:pPr>
        <w:spacing w:line="276" w:lineRule="auto"/>
        <w:ind w:left="1069"/>
        <w:jc w:val="both"/>
        <w:rPr>
          <w:rFonts w:ascii="Century Gothic" w:hAnsi="Century Gothic"/>
          <w:b/>
          <w:szCs w:val="20"/>
          <w:lang w:eastAsia="pl-PL"/>
        </w:rPr>
      </w:pPr>
      <w:bookmarkStart w:id="11" w:name="_Hlk124795537"/>
      <w:bookmarkStart w:id="12" w:name="_Hlk55361713"/>
      <w:bookmarkStart w:id="13" w:name="_Hlk54956025"/>
      <w:r>
        <w:rPr>
          <w:rFonts w:ascii="Century Gothic" w:hAnsi="Century Gothic"/>
          <w:b/>
          <w:szCs w:val="20"/>
          <w:lang w:eastAsia="pl-PL"/>
        </w:rPr>
        <w:t>3</w:t>
      </w:r>
      <w:r w:rsidRPr="003B2C87">
        <w:rPr>
          <w:rFonts w:ascii="Century Gothic" w:hAnsi="Century Gothic"/>
          <w:b/>
          <w:szCs w:val="20"/>
          <w:lang w:eastAsia="pl-PL"/>
        </w:rPr>
        <w:t>.1. P</w:t>
      </w:r>
      <w:r>
        <w:rPr>
          <w:rFonts w:ascii="Century Gothic" w:hAnsi="Century Gothic"/>
          <w:b/>
          <w:szCs w:val="20"/>
          <w:lang w:eastAsia="pl-PL"/>
        </w:rPr>
        <w:t>rzyłącze kanalizacyjne</w:t>
      </w:r>
    </w:p>
    <w:p w14:paraId="7BDAF9AF" w14:textId="2250005A" w:rsidR="008C4431" w:rsidRPr="008C4431" w:rsidRDefault="008C4431" w:rsidP="008C4431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bookmarkStart w:id="14" w:name="_Hlk124795483"/>
      <w:r w:rsidRPr="008C4431">
        <w:rPr>
          <w:rFonts w:ascii="Century Gothic" w:hAnsi="Century Gothic"/>
          <w:sz w:val="20"/>
          <w:szCs w:val="20"/>
          <w:u w:val="single"/>
          <w:lang w:eastAsia="pl-PL"/>
        </w:rPr>
        <w:t xml:space="preserve">Trasa przyłącza kanalizacji sanitarnej </w:t>
      </w:r>
    </w:p>
    <w:p w14:paraId="28F6828F" w14:textId="2B376CAC" w:rsidR="008C4431" w:rsidRDefault="008C4431" w:rsidP="008C4431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 xml:space="preserve">Przyłącze </w:t>
      </w:r>
      <w:r w:rsidRPr="008C4431">
        <w:rPr>
          <w:rFonts w:ascii="Century Gothic" w:hAnsi="Century Gothic"/>
          <w:sz w:val="20"/>
          <w:szCs w:val="20"/>
          <w:lang w:eastAsia="pl-PL"/>
        </w:rPr>
        <w:t>kanalizacji dla projektowane</w:t>
      </w:r>
      <w:r>
        <w:rPr>
          <w:rFonts w:ascii="Century Gothic" w:hAnsi="Century Gothic"/>
          <w:sz w:val="20"/>
          <w:szCs w:val="20"/>
          <w:lang w:eastAsia="pl-PL"/>
        </w:rPr>
        <w:t>j</w:t>
      </w:r>
      <w:r w:rsidRPr="008C4431">
        <w:rPr>
          <w:rFonts w:ascii="Century Gothic" w:hAnsi="Century Gothic"/>
          <w:sz w:val="20"/>
          <w:szCs w:val="20"/>
          <w:lang w:eastAsia="pl-PL"/>
        </w:rPr>
        <w:t xml:space="preserve"> kontenerowej toalety publicznej włączone będzie do </w:t>
      </w:r>
      <w:bookmarkEnd w:id="11"/>
      <w:r w:rsidRPr="008C4431">
        <w:rPr>
          <w:rFonts w:ascii="Century Gothic" w:hAnsi="Century Gothic"/>
          <w:sz w:val="20"/>
          <w:szCs w:val="20"/>
          <w:lang w:eastAsia="pl-PL"/>
        </w:rPr>
        <w:t>studni rewizyjnej na istniejącym kanale sanitarnym o średnicy 0.25 m przebiegającej w ulicy S</w:t>
      </w:r>
      <w:r>
        <w:rPr>
          <w:rFonts w:ascii="Century Gothic" w:hAnsi="Century Gothic"/>
          <w:sz w:val="20"/>
          <w:szCs w:val="20"/>
          <w:lang w:eastAsia="pl-PL"/>
        </w:rPr>
        <w:t xml:space="preserve">zkolnej, wskazanej w warunkach </w:t>
      </w:r>
      <w:r w:rsidR="00A22933">
        <w:rPr>
          <w:rFonts w:ascii="Century Gothic" w:hAnsi="Century Gothic"/>
          <w:sz w:val="20"/>
          <w:szCs w:val="20"/>
          <w:lang w:eastAsia="pl-PL"/>
        </w:rPr>
        <w:t>technicznych.</w:t>
      </w:r>
      <w:r w:rsidRPr="008C4431">
        <w:t xml:space="preserve"> </w:t>
      </w:r>
      <w:r w:rsidRPr="008C4431">
        <w:rPr>
          <w:rFonts w:ascii="Century Gothic" w:hAnsi="Century Gothic"/>
          <w:sz w:val="20"/>
          <w:szCs w:val="20"/>
          <w:lang w:eastAsia="pl-PL"/>
        </w:rPr>
        <w:t xml:space="preserve">Trasę przyłącza pokazano na planie sytuacyjnym, rys. nr </w:t>
      </w:r>
      <w:r w:rsidR="00957A37">
        <w:rPr>
          <w:rFonts w:ascii="Century Gothic" w:hAnsi="Century Gothic"/>
          <w:sz w:val="20"/>
          <w:szCs w:val="20"/>
          <w:lang w:eastAsia="pl-PL"/>
        </w:rPr>
        <w:t>01-WK</w:t>
      </w:r>
      <w:r w:rsidRPr="008C4431">
        <w:rPr>
          <w:rFonts w:ascii="Century Gothic" w:hAnsi="Century Gothic"/>
          <w:sz w:val="20"/>
          <w:szCs w:val="20"/>
          <w:lang w:eastAsia="pl-PL"/>
        </w:rPr>
        <w:t xml:space="preserve">, a układ wysokościowy na profilu rys. nr </w:t>
      </w:r>
      <w:r w:rsidR="00957A37">
        <w:rPr>
          <w:rFonts w:ascii="Century Gothic" w:hAnsi="Century Gothic"/>
          <w:sz w:val="20"/>
          <w:szCs w:val="20"/>
          <w:lang w:eastAsia="pl-PL"/>
        </w:rPr>
        <w:t xml:space="preserve">02-WK. </w:t>
      </w:r>
    </w:p>
    <w:p w14:paraId="2AF20EFD" w14:textId="1D4FEFD6" w:rsidR="00A22933" w:rsidRPr="008C4431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bookmarkStart w:id="15" w:name="_Hlk124795150"/>
      <w:bookmarkEnd w:id="14"/>
      <w:r>
        <w:rPr>
          <w:rFonts w:ascii="Century Gothic" w:hAnsi="Century Gothic"/>
          <w:sz w:val="20"/>
          <w:szCs w:val="20"/>
          <w:u w:val="single"/>
          <w:lang w:eastAsia="pl-PL"/>
        </w:rPr>
        <w:t>Materiał, średnica, uzbrojenie przyłącza ka</w:t>
      </w:r>
      <w:r w:rsidRPr="008C4431">
        <w:rPr>
          <w:rFonts w:ascii="Century Gothic" w:hAnsi="Century Gothic"/>
          <w:sz w:val="20"/>
          <w:szCs w:val="20"/>
          <w:u w:val="single"/>
          <w:lang w:eastAsia="pl-PL"/>
        </w:rPr>
        <w:t xml:space="preserve">nalizacji sanitarnej </w:t>
      </w:r>
    </w:p>
    <w:p w14:paraId="52603914" w14:textId="14AD50AB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Przyłącze kanalizacji sanitarnej  wykonane zostanie w otwartym wykopie.</w:t>
      </w:r>
    </w:p>
    <w:bookmarkEnd w:id="15"/>
    <w:p w14:paraId="507A94D9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Odcinek od studni Si  do S1 wykonany będzie  z rur PVC-U klasy S o litej jednorodnej ściance o średnicy  D160*4,7.</w:t>
      </w:r>
    </w:p>
    <w:p w14:paraId="09AD27D8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Długość przyłącza L = 6,3 m, spadek i =5 %.  </w:t>
      </w:r>
    </w:p>
    <w:p w14:paraId="52DE493B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Na przyłączu projektuje się jedną studnię inspekcyjną S1 o średnicy 425 mm z tworzywa – zlokalizowana będzie na działce 256/5 na miejscu postojowym dla samochodów osobowych.</w:t>
      </w:r>
    </w:p>
    <w:p w14:paraId="34AC4C61" w14:textId="3B2FD6BC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Szczegół studzienki pokazano na rys nr</w:t>
      </w:r>
      <w:r w:rsidR="00957A37">
        <w:rPr>
          <w:rFonts w:ascii="Century Gothic" w:hAnsi="Century Gothic"/>
          <w:sz w:val="20"/>
          <w:szCs w:val="20"/>
          <w:lang w:eastAsia="pl-PL"/>
        </w:rPr>
        <w:t xml:space="preserve"> 04-WK</w:t>
      </w:r>
      <w:r w:rsidRPr="00A22933">
        <w:rPr>
          <w:rFonts w:ascii="Century Gothic" w:hAnsi="Century Gothic"/>
          <w:sz w:val="20"/>
          <w:szCs w:val="20"/>
          <w:lang w:eastAsia="pl-PL"/>
        </w:rPr>
        <w:t>.</w:t>
      </w:r>
    </w:p>
    <w:p w14:paraId="50FAE6F3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Obliczeniowy odpływ ścieków sanitarnych jest zbliżony do zapotrzebowania wody na cele sanitarne kontenerowej toalety.</w:t>
      </w:r>
    </w:p>
    <w:p w14:paraId="447ADD95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Parametry hydrauliczne przyłącza.</w:t>
      </w:r>
    </w:p>
    <w:p w14:paraId="389366C9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- przepływ przy wypełnieniu 50 % = 18,9 dm</w:t>
      </w:r>
      <w:r w:rsidRPr="00A22933">
        <w:rPr>
          <w:rFonts w:ascii="Century Gothic" w:hAnsi="Century Gothic"/>
          <w:sz w:val="20"/>
          <w:szCs w:val="20"/>
          <w:vertAlign w:val="superscript"/>
          <w:lang w:eastAsia="pl-PL"/>
        </w:rPr>
        <w:t>3</w:t>
      </w:r>
      <w:r w:rsidRPr="00A22933">
        <w:rPr>
          <w:rFonts w:ascii="Century Gothic" w:hAnsi="Century Gothic"/>
          <w:sz w:val="20"/>
          <w:szCs w:val="20"/>
          <w:lang w:eastAsia="pl-PL"/>
        </w:rPr>
        <w:t>/s</w:t>
      </w:r>
    </w:p>
    <w:p w14:paraId="13CE7C45" w14:textId="77777777" w:rsid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- prędkość przy wypełnieniu 50 % = 2,13 m/s.</w:t>
      </w:r>
    </w:p>
    <w:p w14:paraId="0C4DB9CC" w14:textId="0142E68F" w:rsidR="00A22933" w:rsidRPr="008C4431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r>
        <w:rPr>
          <w:rFonts w:ascii="Century Gothic" w:hAnsi="Century Gothic"/>
          <w:sz w:val="20"/>
          <w:szCs w:val="20"/>
          <w:u w:val="single"/>
          <w:lang w:eastAsia="pl-PL"/>
        </w:rPr>
        <w:t>Wykonawstwo przyłącza kanalizacji sanitarnej</w:t>
      </w:r>
      <w:r w:rsidRPr="008C4431">
        <w:rPr>
          <w:rFonts w:ascii="Century Gothic" w:hAnsi="Century Gothic"/>
          <w:sz w:val="20"/>
          <w:szCs w:val="20"/>
          <w:u w:val="single"/>
          <w:lang w:eastAsia="pl-PL"/>
        </w:rPr>
        <w:t xml:space="preserve"> </w:t>
      </w:r>
    </w:p>
    <w:p w14:paraId="69D8A841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</w:pPr>
      <w:r w:rsidRPr="00A22933"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  <w:t>Roboty ziemne.</w:t>
      </w:r>
    </w:p>
    <w:p w14:paraId="37BBA479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Roboty ziemne przyłącza realizowanego w otwartym wykopie  należy wykonywać zgodnie z normą PN-B-10736 i PN-B-06050. Projektowane uzbrojenie wykonać w wykopach wąskich o ścianach pionowych umocnionych.</w:t>
      </w:r>
    </w:p>
    <w:p w14:paraId="34A18E26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Wykopy pod przewody należy wykonywać do głębokości 0,1 – 0,2 m mniejszej od projektowanej, a następnie pogłębiać do głębokości właściwej, bezpośrednio przed </w:t>
      </w:r>
      <w:r w:rsidRPr="00A22933">
        <w:rPr>
          <w:rFonts w:ascii="Century Gothic" w:hAnsi="Century Gothic"/>
          <w:sz w:val="20"/>
          <w:szCs w:val="20"/>
          <w:lang w:eastAsia="pl-PL"/>
        </w:rPr>
        <w:lastRenderedPageBreak/>
        <w:t>ułożeniem przyłącza. Minimalna szerokość wykopu w świetle obudowy ściany powinna być dostosowana do średnicy przewodu.</w:t>
      </w:r>
    </w:p>
    <w:p w14:paraId="34D719A1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3AFEF674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Odchylenie odległości krawędzi wykopu w dnie od ustalonej w planie osi wykopu nie powinno przekraczać +/-5 cm.</w:t>
      </w:r>
    </w:p>
    <w:p w14:paraId="6241861F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Roboty ziemne przy skrzyżowaniu z istniejącym uzbrojeniem wykonać ręcznie pod nadzorem użytkownika tego uzbrojenia.</w:t>
      </w:r>
    </w:p>
    <w:p w14:paraId="06C34621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Odspojenie gruntu w wykopie będzie wykonywane przy użyciu sprzętu mechanicznego lub ręcznie.</w:t>
      </w:r>
    </w:p>
    <w:p w14:paraId="0C6624ED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Dno wykopu powinno być równe i wyprofilowane zgodnie ze spadkiem przewodu ustalonym w projekcie wykonawczym.</w:t>
      </w:r>
    </w:p>
    <w:p w14:paraId="45A34FC5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Wykopy powinny być wykonywane bez naruszenia naturalnej struktury gruntu dna wykopu:</w:t>
      </w:r>
    </w:p>
    <w:p w14:paraId="253810D5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Podczas trwania robót ziemnych należy zwrócić szczególną uwagę na:</w:t>
      </w:r>
    </w:p>
    <w:p w14:paraId="72EA942B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bezpieczną odległość (w pionie i w poziomie) od przewodów ciepłowniczych.</w:t>
      </w:r>
    </w:p>
    <w:p w14:paraId="2C4318D4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 W przypadku natrafienia na urządzenia nie oznaczone wcześniej nie zinwentaryzowane bądź niewypał należy miejsce to zabezpieczyć i natychmiast powiadomić  odpowiednie instytucje. Na głębokościach  w miejscach, w których projekt wskazuje przebieg innego uzbrojenia należy bezwarunkowo odspoić grunt ręcznie. niezależnie od powyższego, w czasie użycia sprzętu mechanicznego, należy prowadzić ciągłą obserwację odspajanego gruntu,</w:t>
      </w:r>
    </w:p>
    <w:p w14:paraId="251C4360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przy wykonywaniu wykopów umocnionych  o ścianach pionowych należy stosować element obudowy według normy PN-B-10736. Rozstaw rozparcia lub podparcia powinien być dostosowany do występujących warunków. Należy prowadzić ciągłą kontrole stanu budowy, w szczególności rozparcia lub podparcia ścian w stosunku do poziomu terenu (co najmniej 15 cm ponad poziom terenu). Należy instalować bezpiecznie zejścia, przestrzegać usytuowania koparki w odległości, co najmniej 0,6 m poza klinem odłamu dla każdej kategorii gruntu.</w:t>
      </w:r>
    </w:p>
    <w:p w14:paraId="485182DB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Obudowę należy zakładać stopniowo w miarę pogłębiania wykopu, a w czasie zasypki i zagęszczania stopniowo rozbierać.</w:t>
      </w:r>
    </w:p>
    <w:p w14:paraId="7A15E23F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Zasypywanie wykopów winno wykonać piaskiem warstwami grub. 20 cm z sukcesywnym zagęszczaniem. Grunt nie nadający się do wbudowania i nadmiar wywieźć na wysypisko.</w:t>
      </w:r>
    </w:p>
    <w:p w14:paraId="34959129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Grubość warstwy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z piasku ponad wierzch przewodu powinna wynosić, co najmniej 0,3 m.</w:t>
      </w:r>
    </w:p>
    <w:p w14:paraId="68EE988D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Należy podjąć szczegółowe starania aby w czasie zasypywania wykopów nie przemieścić lub nie uszkodzić rur. Nie wolno używać zagęszczarek w odległości mniejszej niż 30 cm od rur i złączek.</w:t>
      </w:r>
    </w:p>
    <w:p w14:paraId="245F3E14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Do zagęszczenia gruntów należy użyć maszyn takich jak: wibratory o ręcznym prowadzeniu, płyty ubijające w zależności od dostępu do miejsca warstwy zagęszczanej.</w:t>
      </w:r>
    </w:p>
    <w:p w14:paraId="74DD4B78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lastRenderedPageBreak/>
        <w:t>Podłoże gruntowe przed ułożeniem konstrukcji nawierzchni drogowych musi być zagęszczone zgodnie z wymaganiami podanymi w normie PN-S-02205. (Drogi samochodowe – Roboty ziemne – Wymagania i badania).</w:t>
      </w:r>
    </w:p>
    <w:p w14:paraId="68A5425D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Należy zwrócić uwagę na prawidłowe wykonanie (zagęszczenie) zasypek wykopów.</w:t>
      </w:r>
    </w:p>
    <w:p w14:paraId="26EFC8B9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Podsypkę i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obsypkę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zagęścić do stopnia zagęszczenia 1,00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Pc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>.</w:t>
      </w:r>
    </w:p>
    <w:p w14:paraId="57F41A00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4A966610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</w:pPr>
      <w:r w:rsidRPr="00A22933"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  <w:t>Roboty montażowe.</w:t>
      </w:r>
    </w:p>
    <w:p w14:paraId="06D65B84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Technologie układania rur kanalizacyjnych w wykopie, podsypkę oraz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obsypkę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należy przyjąć i wykonać zgodnie z zaleceniami producenta rur, poniższymi wymogami technicznymi oraz obowiązującymi przepisami.</w:t>
      </w:r>
    </w:p>
    <w:p w14:paraId="6881996A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Układanie rur na dnie wykopu należy prowadzić na podłożu całkowicie odwodnionym z wyprofilowanym dnem zgodnie ze spadkami określonymi w projekcie wykonawczym.</w:t>
      </w:r>
    </w:p>
    <w:p w14:paraId="4EE755C4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Rury na dnie wykopu powinny być ułożone w osi projektowanego przewodu i całej długości przylegać do przygotowanego i ubitego podłoża.</w:t>
      </w:r>
    </w:p>
    <w:p w14:paraId="1BD22D60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Do budowy przewodów kanalizacyjnych mają zastosowanie wyłącznie rury i kształtki nieuszkodzone.</w:t>
      </w:r>
    </w:p>
    <w:p w14:paraId="6923884D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W miejscach zbliżeń z istniejącym uzbrojeniem Wykonawca zastosuje zabezpieczenia chroniące istniejącą infrastrukturę. </w:t>
      </w:r>
    </w:p>
    <w:p w14:paraId="1330D64E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Roboty związane z przewiertem prowadzić w taki sposób, aby nie doszło do uszkodzenia istniejącej infrastruktury i uszkodzenia nawierzchni.</w:t>
      </w:r>
    </w:p>
    <w:p w14:paraId="539A2A21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5C4F0BE1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</w:pPr>
      <w:r w:rsidRPr="00A22933"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  <w:t>Przygotowanie podłoża</w:t>
      </w:r>
    </w:p>
    <w:p w14:paraId="5F87930C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Układka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przewodów kanalizacyjnych wymaga uprzedniego przygotowania podłoża z zachowaniem warunku nienaruszalności struktury gruntu rodzimego w strefie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ochronnej rury kanalizacyjnej.</w:t>
      </w:r>
    </w:p>
    <w:p w14:paraId="6F212B2B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Podłoże stanowi dolną część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strefy ochronnej rury kanalizacyjnej.</w:t>
      </w:r>
    </w:p>
    <w:p w14:paraId="6681FB78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Dno wykopu pod podłoże w normalnych warunkach gruntowych (suchy i luźny lub średnio zwarty), powinien być wykonany z dokładnością + 2 cm - + 5 cm w zależności od sposobów głębienia – w stosunku do projektowanych rzędnych.</w:t>
      </w:r>
    </w:p>
    <w:p w14:paraId="23990555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Powierzchnia podłoża, tak naturalnego jak i sztucznego wykonana z ubitego – zagęszczonego piasku, powinna być zgodna z zaprojektowanym spadkiem. Wymagane jest podłużne wyprofilowane dna w obrębie kąta 900 i z zaprojektowanym spadkiem, stanowiące łożysko nośne rury kanalizacyjnej. Ewentualne ubytki w wysokości podłoża należy wyrównywać wyłącznie piaskiem.</w:t>
      </w:r>
    </w:p>
    <w:p w14:paraId="406E6672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665CF1B6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</w:pPr>
      <w:r w:rsidRPr="00A22933"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  <w:t>Układanie rur na dnie wykopu</w:t>
      </w:r>
    </w:p>
    <w:p w14:paraId="16B1CC34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Układanie rur na dnie wykopu należy prowadzić na podłożu całkowicie odwodnionym z wyprofilowanym dnem na łożysko nośne rury kanalizacyjnej, zgodnie z zaprojektowanymi spadkami. Budowę kanalizacji rozpoczyna się od istniejącej studni Si.</w:t>
      </w:r>
    </w:p>
    <w:p w14:paraId="3DF3AEBF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lastRenderedPageBreak/>
        <w:t>Wyrównywanie spadków rury przez podkładanie pod rurę kawałków drewna, kamieni lub gruzu jest niedopuszczalne – rura wymaga podbicia na całej długości.</w:t>
      </w:r>
    </w:p>
    <w:p w14:paraId="4883B6A5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0002A8F1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</w:pPr>
      <w:r w:rsidRPr="00A22933"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  <w:t xml:space="preserve">Podsypka i </w:t>
      </w:r>
      <w:proofErr w:type="spellStart"/>
      <w:r w:rsidRPr="00A22933">
        <w:rPr>
          <w:rFonts w:ascii="Century Gothic" w:hAnsi="Century Gothic"/>
          <w:i/>
          <w:iCs/>
          <w:sz w:val="20"/>
          <w:szCs w:val="20"/>
          <w:u w:val="single"/>
          <w:lang w:eastAsia="pl-PL"/>
        </w:rPr>
        <w:t>obsypka</w:t>
      </w:r>
      <w:proofErr w:type="spellEnd"/>
    </w:p>
    <w:p w14:paraId="0117E698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Materiałem ziarnistym na podsypkę i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obsypkę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rur powinien być piasek, żwir lub pospółka. </w:t>
      </w:r>
    </w:p>
    <w:p w14:paraId="0CF5FBD0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Materiał na podsypkę żwirową powinien być czysty, przepuszczalny, twardy, chemicznie, stabilny żwir naturalny, pospółka. </w:t>
      </w:r>
    </w:p>
    <w:p w14:paraId="53CA0A6A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Odpowiedni materiał należy starannie ułożyć na dnie wykopu, rozścielić i za pomocą sprzętu mechanicznego, dokładnie ubić warstwami w celu uzyskania jednorodnej podsypki </w:t>
      </w:r>
    </w:p>
    <w:p w14:paraId="08FE6511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o odpowiednim nachyleniu.</w:t>
      </w:r>
    </w:p>
    <w:p w14:paraId="2277EE68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Minimalna grubość ubitego materiału ziarnistego na równym dnie wykopu lub nad największymi nierównościami dna powinna wynosić 15 cm. </w:t>
      </w:r>
    </w:p>
    <w:p w14:paraId="6E01CC38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Rury należy następnie równo ułożyć na podsypce, zwracając szczególna uwagę na ich podparcie na całej długości.</w:t>
      </w:r>
    </w:p>
    <w:p w14:paraId="56046246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W miejscach złączy kielichowych należy wykonywać dołki montażowe o głębokości koło  </w:t>
      </w:r>
    </w:p>
    <w:p w14:paraId="013B00DC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10 cm dla umożliwienia wepchnięcia bosego końca rury lub kształtki w kielich rury.</w:t>
      </w:r>
    </w:p>
    <w:p w14:paraId="4F9C9AD6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Ułożony odcinek rury kanalizacyjnej – po uprzednim sprawdzeniu prawidłowości jej spadku, wymaga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zastabilizowania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przez wykonanie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ochronnej z piasku, przynajmniej na wysokość 10 cm ponad wierzch rury (w końcowej fazie robót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obsypkę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uzupełnia się do  30 cm).</w:t>
      </w:r>
    </w:p>
    <w:p w14:paraId="45ECF64F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Obsypkę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należy wykonywać z zachowaniem dostępu do dołka montażowego. Dołki montażowe ulegają zasypaniem piaskiem po próbie szczelności złącz danego odcinka.</w:t>
      </w:r>
    </w:p>
    <w:p w14:paraId="2EB20F97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Podczas wykonywania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Wykonawca powinien uważać, aby nie przesunąć ani nie uszkodzić rur – zrzucanie materiału na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obsypkę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bezpośrednio z poziomu gruntu na rury jest niedozwolone.</w:t>
      </w:r>
    </w:p>
    <w:p w14:paraId="000CD400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>Po sprawdzeniu ułożenia przyłącza przez inspektora nadzoru, każde zagłębienie pod złącze należy dokładnie wypełnić materiałem ziarnistym i dokładnie ubić, do uzyskania takiego współczynnika zagęszczenia jaki ma wierzchnia warstwa podsypki.</w:t>
      </w:r>
    </w:p>
    <w:p w14:paraId="072DA3B3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Materiał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powinien sięgać na wysokość co najmniej 30 cm nad wierzch rury. </w:t>
      </w:r>
    </w:p>
    <w:p w14:paraId="7CEDB722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W przypadku rur z ziarnistą podsypką, jeżeli nie zaznaczono inaczej, materiał podsypki powinien sięgać podstawy rury, a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obsypkę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należy wykonać przez ostrożne ułożenie wybranego materiału z wykopu warstwami o grubości nie przekraczającej 15 cm, dokładnie ubitymi po obydwu stronach rurociągu do wysokości co najmniej 30 cm powyżej wierzchu rury.</w:t>
      </w:r>
    </w:p>
    <w:p w14:paraId="4697882F" w14:textId="77777777" w:rsidR="00A22933" w:rsidRPr="00A22933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Podczas ubijania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wokół rurociągu należy zachować duża ostrożność, aby nie uszkodzić ani nie przesunąć rur.</w:t>
      </w:r>
    </w:p>
    <w:p w14:paraId="6A3E283D" w14:textId="5C9E2D43" w:rsidR="008C4431" w:rsidRDefault="00A22933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A22933">
        <w:rPr>
          <w:rFonts w:ascii="Century Gothic" w:hAnsi="Century Gothic"/>
          <w:sz w:val="20"/>
          <w:szCs w:val="20"/>
          <w:lang w:eastAsia="pl-PL"/>
        </w:rPr>
        <w:t xml:space="preserve">W miarę układania i zagęszczania </w:t>
      </w:r>
      <w:proofErr w:type="spellStart"/>
      <w:r w:rsidRPr="00A22933">
        <w:rPr>
          <w:rFonts w:ascii="Century Gothic" w:hAnsi="Century Gothic"/>
          <w:sz w:val="20"/>
          <w:szCs w:val="20"/>
          <w:lang w:eastAsia="pl-PL"/>
        </w:rPr>
        <w:t>obsypki</w:t>
      </w:r>
      <w:proofErr w:type="spellEnd"/>
      <w:r w:rsidRPr="00A22933">
        <w:rPr>
          <w:rFonts w:ascii="Century Gothic" w:hAnsi="Century Gothic"/>
          <w:sz w:val="20"/>
          <w:szCs w:val="20"/>
          <w:lang w:eastAsia="pl-PL"/>
        </w:rPr>
        <w:t xml:space="preserve"> należy po kolei, stopniowo wyciągać wzmocnienie ścian wykopu, aby nie pozostawić pustych i nie zagęszczonych miejsc.</w:t>
      </w:r>
    </w:p>
    <w:p w14:paraId="3B3B4AE4" w14:textId="77777777" w:rsidR="00A626DB" w:rsidRDefault="00A626DB" w:rsidP="00A22933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03FB22F2" w14:textId="77777777" w:rsidR="008C4431" w:rsidRPr="008C4431" w:rsidRDefault="008C4431" w:rsidP="008C4431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</w:p>
    <w:bookmarkEnd w:id="12"/>
    <w:p w14:paraId="47E9A1BA" w14:textId="5590D40C" w:rsidR="00A626DB" w:rsidRPr="003B2C87" w:rsidRDefault="00A626DB" w:rsidP="00A626DB">
      <w:pPr>
        <w:spacing w:line="276" w:lineRule="auto"/>
        <w:ind w:left="1069"/>
        <w:jc w:val="both"/>
        <w:rPr>
          <w:rFonts w:ascii="Century Gothic" w:hAnsi="Century Gothic"/>
          <w:b/>
          <w:szCs w:val="20"/>
          <w:lang w:eastAsia="pl-PL"/>
        </w:rPr>
      </w:pPr>
      <w:r>
        <w:rPr>
          <w:rFonts w:ascii="Century Gothic" w:hAnsi="Century Gothic"/>
          <w:b/>
          <w:szCs w:val="20"/>
          <w:lang w:eastAsia="pl-PL"/>
        </w:rPr>
        <w:lastRenderedPageBreak/>
        <w:t>3</w:t>
      </w:r>
      <w:r w:rsidRPr="003B2C87">
        <w:rPr>
          <w:rFonts w:ascii="Century Gothic" w:hAnsi="Century Gothic"/>
          <w:b/>
          <w:szCs w:val="20"/>
          <w:lang w:eastAsia="pl-PL"/>
        </w:rPr>
        <w:t>.</w:t>
      </w:r>
      <w:r>
        <w:rPr>
          <w:rFonts w:ascii="Century Gothic" w:hAnsi="Century Gothic"/>
          <w:b/>
          <w:szCs w:val="20"/>
          <w:lang w:eastAsia="pl-PL"/>
        </w:rPr>
        <w:t>2</w:t>
      </w:r>
      <w:r w:rsidRPr="003B2C87">
        <w:rPr>
          <w:rFonts w:ascii="Century Gothic" w:hAnsi="Century Gothic"/>
          <w:b/>
          <w:szCs w:val="20"/>
          <w:lang w:eastAsia="pl-PL"/>
        </w:rPr>
        <w:t xml:space="preserve">. </w:t>
      </w:r>
      <w:r>
        <w:rPr>
          <w:rFonts w:ascii="Century Gothic" w:hAnsi="Century Gothic"/>
          <w:b/>
          <w:szCs w:val="20"/>
          <w:lang w:eastAsia="pl-PL"/>
        </w:rPr>
        <w:t>Instalacja kanalizacyjna</w:t>
      </w:r>
    </w:p>
    <w:p w14:paraId="68EE4492" w14:textId="47F9333E" w:rsidR="00A626DB" w:rsidRPr="008C4431" w:rsidRDefault="00A626DB" w:rsidP="00A626DB">
      <w:pPr>
        <w:spacing w:line="276" w:lineRule="auto"/>
        <w:jc w:val="both"/>
        <w:rPr>
          <w:rFonts w:ascii="Century Gothic" w:hAnsi="Century Gothic"/>
          <w:sz w:val="20"/>
          <w:szCs w:val="20"/>
          <w:u w:val="single"/>
          <w:lang w:eastAsia="pl-PL"/>
        </w:rPr>
      </w:pPr>
      <w:r>
        <w:rPr>
          <w:rFonts w:ascii="Century Gothic" w:hAnsi="Century Gothic"/>
          <w:sz w:val="20"/>
          <w:szCs w:val="20"/>
          <w:u w:val="single"/>
          <w:lang w:eastAsia="pl-PL"/>
        </w:rPr>
        <w:t xml:space="preserve">Instalacja </w:t>
      </w:r>
      <w:r w:rsidRPr="008C4431">
        <w:rPr>
          <w:rFonts w:ascii="Century Gothic" w:hAnsi="Century Gothic"/>
          <w:sz w:val="20"/>
          <w:szCs w:val="20"/>
          <w:u w:val="single"/>
          <w:lang w:eastAsia="pl-PL"/>
        </w:rPr>
        <w:t>kanalizacji sanitarnej</w:t>
      </w:r>
      <w:r>
        <w:rPr>
          <w:rFonts w:ascii="Century Gothic" w:hAnsi="Century Gothic"/>
          <w:sz w:val="20"/>
          <w:szCs w:val="20"/>
          <w:u w:val="single"/>
          <w:lang w:eastAsia="pl-PL"/>
        </w:rPr>
        <w:t xml:space="preserve"> w kontenerze</w:t>
      </w:r>
      <w:r w:rsidRPr="008C4431">
        <w:rPr>
          <w:rFonts w:ascii="Century Gothic" w:hAnsi="Century Gothic"/>
          <w:sz w:val="20"/>
          <w:szCs w:val="20"/>
          <w:u w:val="single"/>
          <w:lang w:eastAsia="pl-PL"/>
        </w:rPr>
        <w:t xml:space="preserve"> </w:t>
      </w:r>
    </w:p>
    <w:p w14:paraId="70CC73B0" w14:textId="24BF5E23" w:rsidR="00E52DCC" w:rsidRDefault="00A626DB" w:rsidP="00A626DB">
      <w:pPr>
        <w:spacing w:line="276" w:lineRule="auto"/>
        <w:jc w:val="both"/>
        <w:rPr>
          <w:rFonts w:ascii="Century Gothic" w:hAnsi="Century Gothic"/>
          <w:b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 xml:space="preserve">Rozwiązanie instalacji  </w:t>
      </w:r>
      <w:r w:rsidRPr="008C4431">
        <w:rPr>
          <w:rFonts w:ascii="Century Gothic" w:hAnsi="Century Gothic"/>
          <w:sz w:val="20"/>
          <w:szCs w:val="20"/>
          <w:lang w:eastAsia="pl-PL"/>
        </w:rPr>
        <w:t xml:space="preserve">kanalizacji </w:t>
      </w:r>
      <w:r>
        <w:rPr>
          <w:rFonts w:ascii="Century Gothic" w:hAnsi="Century Gothic"/>
          <w:sz w:val="20"/>
          <w:szCs w:val="20"/>
          <w:lang w:eastAsia="pl-PL"/>
        </w:rPr>
        <w:t xml:space="preserve">sanitarnej w obrębie </w:t>
      </w:r>
      <w:r w:rsidRPr="008C4431">
        <w:rPr>
          <w:rFonts w:ascii="Century Gothic" w:hAnsi="Century Gothic"/>
          <w:sz w:val="20"/>
          <w:szCs w:val="20"/>
          <w:lang w:eastAsia="pl-PL"/>
        </w:rPr>
        <w:t xml:space="preserve">kontenerowej toalety publicznej </w:t>
      </w:r>
      <w:r>
        <w:rPr>
          <w:rFonts w:ascii="Century Gothic" w:hAnsi="Century Gothic"/>
          <w:sz w:val="20"/>
          <w:szCs w:val="20"/>
          <w:lang w:eastAsia="pl-PL"/>
        </w:rPr>
        <w:t>ujmuje dostawa obiektu. Podejście do studni przyłączowej na terenie działki wykonać stosując rury PVC-U o litej jednorodnej ściance w klasie SN8. Średnica przewodu D110,  D160. Studzienka inspekcyjna o średnicy 425 mm z tworzywa.</w:t>
      </w:r>
    </w:p>
    <w:p w14:paraId="3640C68C" w14:textId="77777777" w:rsidR="002C5E17" w:rsidRPr="008140E8" w:rsidRDefault="002C5E17" w:rsidP="002C5E17">
      <w:pPr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u w:val="single"/>
          <w:lang w:eastAsia="pl-PL"/>
        </w:rPr>
      </w:pPr>
      <w:r w:rsidRPr="008140E8">
        <w:rPr>
          <w:rFonts w:ascii="Century Gothic" w:hAnsi="Century Gothic"/>
          <w:b/>
          <w:bCs/>
          <w:sz w:val="20"/>
          <w:szCs w:val="20"/>
          <w:u w:val="single"/>
          <w:lang w:eastAsia="pl-PL"/>
        </w:rPr>
        <w:t xml:space="preserve">Warunki gruntowo wodne. </w:t>
      </w:r>
    </w:p>
    <w:p w14:paraId="6E0DB4E9" w14:textId="77777777" w:rsidR="002C5E17" w:rsidRDefault="002C5E17" w:rsidP="002C5E17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 xml:space="preserve">Warunki gruntowo- wodne dla zadania zostały rozpoznane na podstawie badań przeprowadzonych przez Firmę Geologiczną </w:t>
      </w:r>
      <w:proofErr w:type="spellStart"/>
      <w:r>
        <w:rPr>
          <w:rFonts w:ascii="Century Gothic" w:hAnsi="Century Gothic"/>
          <w:sz w:val="20"/>
          <w:szCs w:val="20"/>
          <w:lang w:eastAsia="pl-PL"/>
        </w:rPr>
        <w:t>Geo</w:t>
      </w:r>
      <w:proofErr w:type="spellEnd"/>
      <w:r>
        <w:rPr>
          <w:rFonts w:ascii="Century Gothic" w:hAnsi="Century Gothic"/>
          <w:sz w:val="20"/>
          <w:szCs w:val="20"/>
          <w:lang w:eastAsia="pl-PL"/>
        </w:rPr>
        <w:t>- Nova s.c. 60-867 Poznań   ul. Norwida 15/105. Wyniki przedstawia Opinia Geotechniczna określająca warunki gruntowo – wodne dla zagospodarowania terenu promenady przy ul. Szkolnej i ul. Dworskiej w Chociwlu w ramach programu rewitalizacji z listopada 2021 r.</w:t>
      </w:r>
    </w:p>
    <w:p w14:paraId="1EE2367F" w14:textId="77777777" w:rsidR="002C5E17" w:rsidRPr="003B2C87" w:rsidRDefault="002C5E17" w:rsidP="002C5E17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>Na terenie projektowanej inwestycji stwierdzono występowanie gruntów antropogenicznych, gruntów organicznych, gruntów mineralnych niespoistych oraz gruntów mineralnych spoistych. Wiercenia nr 1 i 13 wskazują, że od powierzchni terenu do głębokości 1,6 m występuje nasyp niekontrolowany zbudowany z piasku średniego humusowego oraz gruzu ceglanego. Głębiej nawiercono piasek średni z domieszką pyłu oraz glinę piaszczystą przewarstwioną piaskiem drobnym. W rejonie tych otworów nie stwierdzono występowania wody gruntowej.</w:t>
      </w:r>
    </w:p>
    <w:p w14:paraId="3DA4E67F" w14:textId="77777777" w:rsidR="003B2C87" w:rsidRPr="003B2C87" w:rsidRDefault="003B2C87" w:rsidP="003B2C87">
      <w:pPr>
        <w:spacing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2CFA485C" w14:textId="17ACA193" w:rsidR="007A4B11" w:rsidRPr="003B2C87" w:rsidRDefault="004C36FB" w:rsidP="002D26C8">
      <w:pPr>
        <w:pStyle w:val="Nagwek2"/>
        <w:keepLines w:val="0"/>
        <w:numPr>
          <w:ilvl w:val="0"/>
          <w:numId w:val="7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0"/>
        </w:rPr>
      </w:pPr>
      <w:bookmarkStart w:id="16" w:name="_Toc118710240"/>
      <w:bookmarkEnd w:id="13"/>
      <w:r w:rsidRPr="003B2C87">
        <w:rPr>
          <w:rFonts w:ascii="Century Gothic" w:eastAsia="Century Gothic" w:hAnsi="Century Gothic" w:cs="Century Gothic"/>
          <w:b/>
          <w:color w:val="auto"/>
          <w:sz w:val="22"/>
          <w:szCs w:val="20"/>
        </w:rPr>
        <w:t>Uwagi końcowe</w:t>
      </w:r>
      <w:bookmarkEnd w:id="16"/>
      <w:r w:rsidR="00C74361">
        <w:rPr>
          <w:rFonts w:ascii="Century Gothic" w:eastAsia="Century Gothic" w:hAnsi="Century Gothic" w:cs="Century Gothic"/>
          <w:b/>
          <w:color w:val="auto"/>
          <w:sz w:val="22"/>
          <w:szCs w:val="20"/>
        </w:rPr>
        <w:t xml:space="preserve"> dot. przyłączy w-k</w:t>
      </w:r>
    </w:p>
    <w:p w14:paraId="106CDE37" w14:textId="70EBB7E5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1. Prace przewidziane do realizacji wykonać zgodnie z uzgodnionym niniejszym</w:t>
      </w:r>
    </w:p>
    <w:p w14:paraId="3B959BF4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projektem i zasadami określonymi w Warunkach i Odbioru Robót</w:t>
      </w:r>
    </w:p>
    <w:p w14:paraId="758CAD6A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Budowlano - Montażowych cz. II - Instalacje Sanitarne i Przemysłowe.</w:t>
      </w:r>
    </w:p>
    <w:p w14:paraId="75BE6520" w14:textId="36B73083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2. Na 5 dni przed przystąpieniem do budowy urządzeń, należy powiadomić Przedsiębiorstwo   Wodociągi i Kanalizacja</w:t>
      </w:r>
    </w:p>
    <w:p w14:paraId="6ED73098" w14:textId="41DB6115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3. Nowo wybudowane urządzenia wodociągowe należy zgłosić do przeglądu technicznego  w stanie odkrytym.</w:t>
      </w:r>
    </w:p>
    <w:p w14:paraId="50703C24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4. Włączenie do sieci wodociągowej nastąpi po pozytywnym przeglądzie technicznym </w:t>
      </w:r>
    </w:p>
    <w:p w14:paraId="7CC013E8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potwierdzającym  zgodność wykonania z wydanymi warunkami technicznymi </w:t>
      </w:r>
    </w:p>
    <w:p w14:paraId="6FC89B85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przyłączenia.</w:t>
      </w:r>
    </w:p>
    <w:p w14:paraId="5DF16256" w14:textId="60689701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5. Po trasie przyłączy wodociągowych i kanalizacyjnych nie wolno wykonywać zabudowy  stałej uniemożliwiającej dostęp do uzbrojenia.</w:t>
      </w:r>
    </w:p>
    <w:p w14:paraId="5EB5EB80" w14:textId="51E81F45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6. Warunki dostarczania wody i odprowadzania ścieków z/do przyłączonej nieruchomości  określi umowa o zaopatrzenie w wodę i odprowadzanie ścieków.</w:t>
      </w:r>
    </w:p>
    <w:p w14:paraId="3BA253D7" w14:textId="59A31ECC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7. Wybudowane przyłącze wodociągowe pozostanie własnością podmiotu ubiegającego się  o przyłączenie.</w:t>
      </w:r>
    </w:p>
    <w:p w14:paraId="213CC7A3" w14:textId="011FA72A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lastRenderedPageBreak/>
        <w:t>8. Miejscem od którego odpowiedzialna będzie osoba ubiegająca się o przyłączenie jest dla przyłącza wodociągowego – miejsce włączenia zasuwy przyłączeniowej do sieci  wodociągowej.</w:t>
      </w:r>
    </w:p>
    <w:p w14:paraId="33C37210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9. Po zakończeniu robót budowlanych i przeprowadzeniu prób technicznych nowo </w:t>
      </w:r>
    </w:p>
    <w:p w14:paraId="6BFB8BFA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wybudowane urządzenia wodociągowe i kanalizacyjne należy zgłosić do odbioru </w:t>
      </w:r>
    </w:p>
    <w:p w14:paraId="2C35F08E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końcowego.</w:t>
      </w:r>
    </w:p>
    <w:p w14:paraId="2C5A3F72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10. Do wniosku o odbiór końcowy należy dołączyć w szczególności:</w:t>
      </w:r>
    </w:p>
    <w:p w14:paraId="1D40B34F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- pozytywne badanie wody pobranej z przyłącza ( w zakresie mikrobiologicznym),</w:t>
      </w:r>
    </w:p>
    <w:p w14:paraId="562BAEB2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- protokół odbioru zajęcia pasa drogi, chodnika, pobocza,</w:t>
      </w:r>
    </w:p>
    <w:p w14:paraId="64D9CA10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- mapa geodezyjna powykonawcza,</w:t>
      </w:r>
    </w:p>
    <w:p w14:paraId="1229BB21" w14:textId="77777777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- protokół próby szczelności, protokół próby ciśnieniowej, </w:t>
      </w:r>
    </w:p>
    <w:p w14:paraId="65FCA95E" w14:textId="77777777" w:rsid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    - aprobaty techniczne, deklaracje zgodności zastosowanej armatury.</w:t>
      </w:r>
    </w:p>
    <w:p w14:paraId="4BF8EB5E" w14:textId="77777777" w:rsidR="00981229" w:rsidRPr="00A626DB" w:rsidRDefault="00981229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294760CE" w14:textId="5A9075FC" w:rsid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11. Przed przystąpieniem do robót należy uzyskać zgodę na czasowe zajęcie terenu ulicznego  Urzędu Miasta oraz Wydziału Komunikacji.</w:t>
      </w:r>
    </w:p>
    <w:p w14:paraId="276A4B3E" w14:textId="77777777" w:rsidR="00981229" w:rsidRPr="00A626DB" w:rsidRDefault="00981229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C8DB612" w14:textId="36FA665F" w:rsidR="00A626DB" w:rsidRDefault="00A626DB" w:rsidP="00981229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12. Przed przystąpieniem do robót należy na trasie proje</w:t>
      </w:r>
      <w:r w:rsidR="00981229">
        <w:rPr>
          <w:rFonts w:ascii="Century Gothic" w:eastAsia="Century Gothic" w:hAnsi="Century Gothic" w:cs="Century Gothic"/>
          <w:sz w:val="20"/>
          <w:szCs w:val="20"/>
        </w:rPr>
        <w:t xml:space="preserve">ktowanego uzbrojenia w rejonie </w:t>
      </w:r>
      <w:r w:rsidRPr="00A626DB">
        <w:rPr>
          <w:rFonts w:ascii="Century Gothic" w:eastAsia="Century Gothic" w:hAnsi="Century Gothic" w:cs="Century Gothic"/>
          <w:sz w:val="20"/>
          <w:szCs w:val="20"/>
        </w:rPr>
        <w:t>włączenia do sieci wykonać ręcznie próbne przekopy w celu dokładnego zlokalizowania   uzbrojenia.</w:t>
      </w:r>
    </w:p>
    <w:p w14:paraId="79CC71FD" w14:textId="77777777" w:rsidR="00981229" w:rsidRPr="00A626DB" w:rsidRDefault="00981229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20E89B7" w14:textId="0C54152B" w:rsidR="00A626DB" w:rsidRPr="00A626DB" w:rsidRDefault="00A626DB" w:rsidP="00981229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13. Wykopy na terenie działki należy wykonać mechanicznie lub ewentualnie ręcznie,   napotkane uzbrojenie podziemne należy starannie zabezpieczyć przed uszkodzeniem.</w:t>
      </w:r>
    </w:p>
    <w:p w14:paraId="4085334B" w14:textId="100BF3B7" w:rsid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Wykonane wykopy zabezpieczyć szalunkiem drewnianymi lub wypraskami stalowymi  z rozporami drewnianymi.</w:t>
      </w:r>
    </w:p>
    <w:p w14:paraId="3C35DF83" w14:textId="77777777" w:rsidR="00981229" w:rsidRPr="00A626DB" w:rsidRDefault="00981229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103D5D46" w14:textId="27BCB7B1" w:rsidR="00A626DB" w:rsidRP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 xml:space="preserve">14. Wykopy należy zabezpieczyć poprzez  ustawienie zapór pomalowanych na jaskrawe  kolory a w nocy oświetlonych na początku i końcu wykopu. </w:t>
      </w:r>
    </w:p>
    <w:p w14:paraId="1D3003CC" w14:textId="645FD846" w:rsidR="00A626DB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Pozostawienie wykopów nieoznakowanych jest niedopuszczalne.</w:t>
      </w:r>
    </w:p>
    <w:p w14:paraId="6ED35377" w14:textId="77777777" w:rsidR="00981229" w:rsidRPr="00A626DB" w:rsidRDefault="00981229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F5FABD4" w14:textId="6DE7C090" w:rsidR="00C74361" w:rsidRDefault="00A626DB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626DB">
        <w:rPr>
          <w:rFonts w:ascii="Century Gothic" w:eastAsia="Century Gothic" w:hAnsi="Century Gothic" w:cs="Century Gothic"/>
          <w:sz w:val="20"/>
          <w:szCs w:val="20"/>
        </w:rPr>
        <w:t>15. Do montażu  stosować wyłącznie rury o sprawdzonej jakości / z atestem/     niezanieczyszczone wewnątrz ziemia itp.</w:t>
      </w:r>
    </w:p>
    <w:p w14:paraId="081731E8" w14:textId="7B30ED6F" w:rsidR="00C74361" w:rsidRDefault="00C74361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Instalacje na terenie działki realizować zgodnie z projektem i wymogami. </w:t>
      </w:r>
    </w:p>
    <w:p w14:paraId="1EB42872" w14:textId="60E5DD49" w:rsidR="007A4B11" w:rsidRPr="003B2C87" w:rsidRDefault="00C74361" w:rsidP="00A626DB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</w:t>
      </w:r>
      <w:r w:rsidR="007A4B11" w:rsidRPr="003B2C87">
        <w:rPr>
          <w:rFonts w:ascii="Century Gothic" w:eastAsia="Century Gothic" w:hAnsi="Century Gothic" w:cs="Century Gothic"/>
          <w:sz w:val="20"/>
          <w:szCs w:val="20"/>
        </w:rPr>
        <w:t xml:space="preserve">akres wykonania i obowiązki przy robotach budowlanych – zgodnie ze sztuką budowania (warunki techniczne wykonania i odbioru robót budowlano - montażowych). Roboty budowlane i montażowe powinny być prowadzone zgodnie z </w:t>
      </w:r>
      <w:r w:rsidR="007A4B11" w:rsidRPr="003B2C87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zasadami sztuki budowlanej, wymaganiami bezpieczeństwa i higieny pracy, polskimi normami i przepisami. </w:t>
      </w:r>
    </w:p>
    <w:p w14:paraId="00805F48" w14:textId="77777777" w:rsidR="007A4B11" w:rsidRPr="003B2C87" w:rsidRDefault="007A4B11" w:rsidP="003B2C87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B2C87">
        <w:rPr>
          <w:rFonts w:ascii="Century Gothic" w:eastAsia="Century Gothic" w:hAnsi="Century Gothic" w:cs="Century Gothic"/>
          <w:sz w:val="20"/>
          <w:szCs w:val="20"/>
        </w:rPr>
        <w:t xml:space="preserve">Uwagi i opisy zamieszczone w części rysunkowej stanowią integralną część projektu. </w:t>
      </w:r>
    </w:p>
    <w:p w14:paraId="57D3F3AB" w14:textId="77777777" w:rsidR="007A4B11" w:rsidRPr="003B2C87" w:rsidRDefault="007A4B11" w:rsidP="003B2C87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B2C87">
        <w:rPr>
          <w:rFonts w:ascii="Century Gothic" w:eastAsia="Century Gothic" w:hAnsi="Century Gothic" w:cs="Century Gothic"/>
          <w:sz w:val="20"/>
          <w:szCs w:val="20"/>
        </w:rPr>
        <w:t xml:space="preserve">Wszystkie rozwiązania techniczne związane z określoną technologią należy wykonać dokładnie wg wytycznych i zaleceń producenta. </w:t>
      </w:r>
    </w:p>
    <w:p w14:paraId="7937CEE5" w14:textId="2DCBF231" w:rsidR="007A4B11" w:rsidRPr="003B2C87" w:rsidRDefault="007A4B11" w:rsidP="003B2C87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B2C87">
        <w:rPr>
          <w:rFonts w:ascii="Century Gothic" w:eastAsia="Century Gothic" w:hAnsi="Century Gothic" w:cs="Century Gothic"/>
          <w:b/>
          <w:sz w:val="20"/>
          <w:szCs w:val="20"/>
        </w:rPr>
        <w:t xml:space="preserve">Wszystkie zastosowane materiały oraz elementy wyposażenia wymagają akceptacji </w:t>
      </w:r>
      <w:r w:rsidR="00690E3E" w:rsidRPr="003B2C87">
        <w:rPr>
          <w:rFonts w:ascii="Century Gothic" w:eastAsia="Century Gothic" w:hAnsi="Century Gothic" w:cs="Century Gothic"/>
          <w:b/>
          <w:sz w:val="20"/>
          <w:szCs w:val="20"/>
        </w:rPr>
        <w:t>Z</w:t>
      </w:r>
      <w:r w:rsidRPr="003B2C87">
        <w:rPr>
          <w:rFonts w:ascii="Century Gothic" w:eastAsia="Century Gothic" w:hAnsi="Century Gothic" w:cs="Century Gothic"/>
          <w:b/>
          <w:sz w:val="20"/>
          <w:szCs w:val="20"/>
        </w:rPr>
        <w:t xml:space="preserve">leceniodawcy. Wszelkie zastrzeżone nazwy i znaki towarowe należą do ich prawnych właścicieli i zostały wykorzystane wyłącznie w celach informacyjnych. Wszelkie wymienione w projekcie materiały i technologie mogą być zamienione na inne przy zachowaniu tych samych parametrów technicznych i jakościowych. </w:t>
      </w:r>
    </w:p>
    <w:p w14:paraId="6D092272" w14:textId="77777777" w:rsidR="003C6B46" w:rsidRPr="003B2C87" w:rsidRDefault="003C6B46" w:rsidP="003B2C87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B2C87">
        <w:rPr>
          <w:rFonts w:ascii="Century Gothic" w:eastAsia="Century Gothic" w:hAnsi="Century Gothic" w:cs="Century Gothic"/>
          <w:b/>
          <w:sz w:val="20"/>
          <w:szCs w:val="20"/>
        </w:rPr>
        <w:t>Wszystkie użyte materiały budowlane muszą być dopuszczone do stosowania na terenie RP.</w:t>
      </w:r>
    </w:p>
    <w:p w14:paraId="18F51832" w14:textId="77777777" w:rsidR="00183AF9" w:rsidRDefault="00183AF9" w:rsidP="00183AF9">
      <w:pPr>
        <w:spacing w:line="240" w:lineRule="auto"/>
        <w:jc w:val="right"/>
        <w:rPr>
          <w:rFonts w:ascii="Century Gothic" w:hAnsi="Century Gothic"/>
          <w:sz w:val="20"/>
          <w:szCs w:val="20"/>
          <w:lang w:eastAsia="pl-PL"/>
        </w:rPr>
      </w:pPr>
      <w:r w:rsidRPr="00693538">
        <w:rPr>
          <w:rFonts w:ascii="Century Gothic" w:hAnsi="Century Gothic"/>
          <w:sz w:val="20"/>
          <w:szCs w:val="20"/>
          <w:lang w:eastAsia="pl-PL"/>
        </w:rPr>
        <w:t>Opracowanie:</w:t>
      </w:r>
    </w:p>
    <w:p w14:paraId="7A1B65DC" w14:textId="0BBA35ED" w:rsidR="008D476D" w:rsidRDefault="008D476D" w:rsidP="00183AF9">
      <w:pPr>
        <w:spacing w:line="240" w:lineRule="auto"/>
        <w:jc w:val="right"/>
        <w:rPr>
          <w:rFonts w:ascii="Century Gothic" w:hAnsi="Century Gothic"/>
          <w:b/>
          <w:sz w:val="20"/>
        </w:rPr>
      </w:pPr>
      <w:r w:rsidRPr="00A14F32">
        <w:rPr>
          <w:rFonts w:ascii="Century Gothic" w:hAnsi="Century Gothic"/>
          <w:b/>
          <w:sz w:val="20"/>
        </w:rPr>
        <w:t>mgr inż.</w:t>
      </w:r>
      <w:r>
        <w:rPr>
          <w:rFonts w:ascii="Century Gothic" w:hAnsi="Century Gothic"/>
          <w:b/>
          <w:sz w:val="20"/>
        </w:rPr>
        <w:t xml:space="preserve"> </w:t>
      </w:r>
      <w:r w:rsidR="00C524D4">
        <w:rPr>
          <w:rFonts w:ascii="Century Gothic" w:hAnsi="Century Gothic"/>
          <w:b/>
          <w:sz w:val="20"/>
        </w:rPr>
        <w:t>Jerzy S</w:t>
      </w:r>
      <w:r w:rsidR="00A51411">
        <w:rPr>
          <w:rFonts w:ascii="Century Gothic" w:hAnsi="Century Gothic"/>
          <w:b/>
          <w:sz w:val="20"/>
        </w:rPr>
        <w:t>ołtysik</w:t>
      </w:r>
    </w:p>
    <w:p w14:paraId="3BCC8D6D" w14:textId="4F0C4287" w:rsidR="00693538" w:rsidRPr="00693538" w:rsidRDefault="002E4FB3" w:rsidP="00A16EB2">
      <w:pPr>
        <w:autoSpaceDE w:val="0"/>
        <w:autoSpaceDN w:val="0"/>
        <w:adjustRightInd w:val="0"/>
        <w:jc w:val="right"/>
        <w:rPr>
          <w:rFonts w:ascii="Century Gothic" w:hAnsi="Century Gothic"/>
          <w:sz w:val="20"/>
          <w:szCs w:val="20"/>
          <w:lang w:eastAsia="pl-PL"/>
        </w:rPr>
      </w:pPr>
      <w:r w:rsidRPr="00B702BE">
        <w:rPr>
          <w:rFonts w:ascii="Century Gothic" w:hAnsi="Century Gothic" w:cs="Arial"/>
          <w:b/>
          <w:iCs/>
          <w:sz w:val="20"/>
        </w:rPr>
        <w:t>WKP/</w:t>
      </w:r>
      <w:r w:rsidR="008B177E">
        <w:rPr>
          <w:rFonts w:ascii="Century Gothic" w:hAnsi="Century Gothic" w:cs="Arial"/>
          <w:b/>
          <w:iCs/>
          <w:sz w:val="20"/>
        </w:rPr>
        <w:t>0159</w:t>
      </w:r>
      <w:r w:rsidRPr="00B702BE">
        <w:rPr>
          <w:rFonts w:ascii="Century Gothic" w:hAnsi="Century Gothic" w:cs="Arial"/>
          <w:b/>
          <w:iCs/>
          <w:sz w:val="20"/>
        </w:rPr>
        <w:t>/P</w:t>
      </w:r>
      <w:r w:rsidR="008B177E">
        <w:rPr>
          <w:rFonts w:ascii="Century Gothic" w:hAnsi="Century Gothic" w:cs="Arial"/>
          <w:b/>
          <w:iCs/>
          <w:sz w:val="20"/>
        </w:rPr>
        <w:t>W</w:t>
      </w:r>
      <w:r w:rsidRPr="00B702BE">
        <w:rPr>
          <w:rFonts w:ascii="Century Gothic" w:hAnsi="Century Gothic" w:cs="Arial"/>
          <w:b/>
          <w:iCs/>
          <w:sz w:val="20"/>
        </w:rPr>
        <w:t>OS/11</w:t>
      </w:r>
      <w:r w:rsidRPr="00B702BE">
        <w:rPr>
          <w:rFonts w:ascii="Century Gothic" w:hAnsi="Century Gothic" w:cs="Arial"/>
          <w:b/>
          <w:iCs/>
          <w:sz w:val="20"/>
        </w:rPr>
        <w:br/>
      </w:r>
      <w:r>
        <w:rPr>
          <w:rFonts w:ascii="Century Gothic" w:hAnsi="Century Gothic" w:cs="Century Gothic"/>
          <w:color w:val="000000"/>
          <w:sz w:val="24"/>
          <w:szCs w:val="24"/>
        </w:rPr>
        <w:t xml:space="preserve"> </w:t>
      </w:r>
      <w:r w:rsidRPr="009D0ED6">
        <w:rPr>
          <w:rFonts w:ascii="Century Gothic" w:hAnsi="Century Gothic" w:cs="Arial"/>
          <w:iCs/>
          <w:sz w:val="15"/>
          <w:szCs w:val="15"/>
        </w:rPr>
        <w:t xml:space="preserve">uprawnienia budowlane do projektowania bez ograniczeń 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9D0ED6">
        <w:rPr>
          <w:rFonts w:ascii="Century Gothic" w:hAnsi="Century Gothic" w:cs="Arial"/>
          <w:iCs/>
          <w:sz w:val="15"/>
          <w:szCs w:val="15"/>
        </w:rPr>
        <w:t xml:space="preserve">w specjalności  instalacyjnej w zakresie sieci, instalacji i urządzeń cieplnych, 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9D0ED6">
        <w:rPr>
          <w:rFonts w:ascii="Century Gothic" w:hAnsi="Century Gothic" w:cs="Arial"/>
          <w:iCs/>
          <w:sz w:val="15"/>
          <w:szCs w:val="15"/>
        </w:rPr>
        <w:t>wentylacyjnych, gazowych,  wodociągowych i kanalizacyjnych</w:t>
      </w:r>
    </w:p>
    <w:p w14:paraId="21AEB181" w14:textId="77777777" w:rsidR="002E4FB3" w:rsidRDefault="002E4FB3">
      <w:pPr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>
        <w:rPr>
          <w:rFonts w:ascii="Century Gothic" w:eastAsia="Century Gothic" w:hAnsi="Century Gothic" w:cs="Century Gothic"/>
          <w:bCs/>
        </w:rPr>
        <w:br w:type="page"/>
      </w:r>
    </w:p>
    <w:p w14:paraId="48E08131" w14:textId="350F2943" w:rsidR="00CC1CB0" w:rsidRPr="00693538" w:rsidRDefault="008D476D" w:rsidP="008F26A5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17" w:name="_Toc118710241"/>
      <w:r w:rsidRPr="00183AF9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>
        <w:rPr>
          <w:rFonts w:ascii="Century Gothic" w:eastAsia="Century Gothic" w:hAnsi="Century Gothic" w:cs="Century Gothic"/>
          <w:bCs/>
        </w:rPr>
        <w:t xml:space="preserve">TECHNICZNY – BRANŻA </w:t>
      </w:r>
      <w:r w:rsidR="00A51411">
        <w:rPr>
          <w:rFonts w:ascii="Century Gothic" w:eastAsia="Century Gothic" w:hAnsi="Century Gothic" w:cs="Century Gothic"/>
          <w:bCs/>
        </w:rPr>
        <w:t>SANITARNA</w:t>
      </w:r>
      <w:r w:rsidR="00CC1CB0" w:rsidRPr="00693538">
        <w:rPr>
          <w:rFonts w:ascii="Century Gothic" w:eastAsia="Century Gothic" w:hAnsi="Century Gothic" w:cs="Century Gothic"/>
          <w:bCs/>
        </w:rPr>
        <w:br/>
        <w:t>CZĘŚĆ RYSUNKOWA</w:t>
      </w:r>
      <w:bookmarkEnd w:id="17"/>
    </w:p>
    <w:p w14:paraId="5C43E273" w14:textId="77777777" w:rsidR="001E3F8F" w:rsidRPr="00804B56" w:rsidRDefault="001E3F8F" w:rsidP="001E3F8F">
      <w:pPr>
        <w:rPr>
          <w:color w:val="FF0000"/>
          <w:lang w:eastAsia="pl-PL"/>
        </w:rPr>
      </w:pPr>
    </w:p>
    <w:p w14:paraId="2006EEFD" w14:textId="4D4CF9E0" w:rsidR="008D476D" w:rsidRPr="008D476D" w:rsidRDefault="006E5AD4" w:rsidP="008D476D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01-WK</w:t>
      </w:r>
      <w:r w:rsidR="00A16EB2"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="00A16EB2" w:rsidRPr="00557D94">
        <w:rPr>
          <w:rFonts w:ascii="Century Gothic" w:eastAsia="Century Gothic" w:hAnsi="Century Gothic" w:cs="Century Gothic"/>
          <w:bCs/>
          <w:sz w:val="20"/>
          <w:szCs w:val="20"/>
        </w:rPr>
        <w:t>Plan sytuacyjny</w:t>
      </w:r>
      <w:r w:rsidR="00A971A8">
        <w:rPr>
          <w:rFonts w:ascii="Century Gothic" w:eastAsia="Century Gothic" w:hAnsi="Century Gothic" w:cs="Century Gothic"/>
          <w:bCs/>
          <w:sz w:val="20"/>
          <w:szCs w:val="20"/>
        </w:rPr>
        <w:t xml:space="preserve">                                                     </w:t>
      </w:r>
      <w:r w:rsidR="008D476D" w:rsidRPr="008D476D">
        <w:rPr>
          <w:rFonts w:ascii="Century Gothic" w:eastAsia="Century Gothic" w:hAnsi="Century Gothic" w:cs="Century Gothic"/>
          <w:sz w:val="20"/>
          <w:szCs w:val="20"/>
        </w:rPr>
        <w:t xml:space="preserve">          skala 1: 500</w:t>
      </w:r>
    </w:p>
    <w:p w14:paraId="053C0902" w14:textId="3640D7B1" w:rsidR="00C374C2" w:rsidRPr="008D476D" w:rsidRDefault="006E5AD4" w:rsidP="00C374C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bookmarkStart w:id="18" w:name="_Hlk124797228"/>
      <w:r>
        <w:rPr>
          <w:rFonts w:ascii="Century Gothic" w:eastAsia="Century Gothic" w:hAnsi="Century Gothic" w:cs="Century Gothic"/>
          <w:b/>
          <w:sz w:val="20"/>
          <w:szCs w:val="20"/>
        </w:rPr>
        <w:t>02-</w:t>
      </w:r>
      <w:r w:rsidR="00082324">
        <w:rPr>
          <w:rFonts w:ascii="Century Gothic" w:eastAsia="Century Gothic" w:hAnsi="Century Gothic" w:cs="Century Gothic"/>
          <w:b/>
          <w:sz w:val="20"/>
          <w:szCs w:val="20"/>
        </w:rPr>
        <w:t>WK</w:t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C374C2">
        <w:rPr>
          <w:rFonts w:ascii="Century Gothic" w:eastAsia="Century Gothic" w:hAnsi="Century Gothic" w:cs="Century Gothic"/>
          <w:sz w:val="20"/>
          <w:szCs w:val="20"/>
        </w:rPr>
        <w:t>Profil</w:t>
      </w:r>
      <w:r w:rsidR="00557D94">
        <w:rPr>
          <w:rFonts w:ascii="Century Gothic" w:eastAsia="Century Gothic" w:hAnsi="Century Gothic" w:cs="Century Gothic"/>
          <w:sz w:val="20"/>
          <w:szCs w:val="20"/>
        </w:rPr>
        <w:t>e  przyłączy wod.-kan.</w:t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 xml:space="preserve">      </w:t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C374C2">
        <w:rPr>
          <w:rFonts w:ascii="Century Gothic" w:eastAsia="Century Gothic" w:hAnsi="Century Gothic" w:cs="Century Gothic"/>
          <w:sz w:val="20"/>
          <w:szCs w:val="20"/>
        </w:rPr>
        <w:t xml:space="preserve"> skala 1: 10</w:t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>0</w:t>
      </w:r>
    </w:p>
    <w:p w14:paraId="5F1793FE" w14:textId="02107ACC" w:rsidR="00C374C2" w:rsidRPr="008D476D" w:rsidRDefault="00082324" w:rsidP="00C374C2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bookmarkStart w:id="19" w:name="_Hlk124797421"/>
      <w:bookmarkEnd w:id="18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03-WK </w:t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C374C2">
        <w:rPr>
          <w:rFonts w:ascii="Century Gothic" w:eastAsia="Century Gothic" w:hAnsi="Century Gothic" w:cs="Century Gothic"/>
          <w:sz w:val="20"/>
          <w:szCs w:val="20"/>
        </w:rPr>
        <w:t>Studzienka wodomierzowa</w:t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 xml:space="preserve">      </w:t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C374C2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C374C2">
        <w:rPr>
          <w:rFonts w:ascii="Century Gothic" w:eastAsia="Century Gothic" w:hAnsi="Century Gothic" w:cs="Century Gothic"/>
          <w:sz w:val="20"/>
          <w:szCs w:val="20"/>
        </w:rPr>
        <w:t xml:space="preserve"> skala 1: 20</w:t>
      </w:r>
    </w:p>
    <w:p w14:paraId="6AAA443D" w14:textId="70E5954D" w:rsidR="00557D94" w:rsidRPr="008D476D" w:rsidRDefault="00082324" w:rsidP="00557D94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bookmarkStart w:id="20" w:name="_Hlk124797559"/>
      <w:bookmarkEnd w:id="19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04-WK 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557D94">
        <w:rPr>
          <w:rFonts w:ascii="Century Gothic" w:eastAsia="Century Gothic" w:hAnsi="Century Gothic" w:cs="Century Gothic"/>
          <w:sz w:val="20"/>
          <w:szCs w:val="20"/>
        </w:rPr>
        <w:t xml:space="preserve">Studzienka inspekcyjna     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 xml:space="preserve">      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557D94">
        <w:rPr>
          <w:rFonts w:ascii="Century Gothic" w:eastAsia="Century Gothic" w:hAnsi="Century Gothic" w:cs="Century Gothic"/>
          <w:sz w:val="20"/>
          <w:szCs w:val="20"/>
        </w:rPr>
        <w:t xml:space="preserve"> skala -</w:t>
      </w:r>
    </w:p>
    <w:bookmarkEnd w:id="20"/>
    <w:p w14:paraId="28F8B4D2" w14:textId="03FE4D4A" w:rsidR="0007314C" w:rsidRDefault="00082324" w:rsidP="00557D94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05-WK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557D94">
        <w:rPr>
          <w:rFonts w:ascii="Century Gothic" w:eastAsia="Century Gothic" w:hAnsi="Century Gothic" w:cs="Century Gothic"/>
          <w:sz w:val="20"/>
          <w:szCs w:val="20"/>
        </w:rPr>
        <w:t xml:space="preserve">Profile instalacji kanalizacji  sanitarnej     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 xml:space="preserve">      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557D94">
        <w:rPr>
          <w:rFonts w:ascii="Century Gothic" w:eastAsia="Century Gothic" w:hAnsi="Century Gothic" w:cs="Century Gothic"/>
          <w:sz w:val="20"/>
          <w:szCs w:val="20"/>
        </w:rPr>
        <w:t xml:space="preserve"> skala  1:100</w:t>
      </w:r>
    </w:p>
    <w:p w14:paraId="79D8A24F" w14:textId="7C03623E" w:rsidR="00557D94" w:rsidRPr="002B507A" w:rsidRDefault="00082324" w:rsidP="00557D94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06-WK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557D94">
        <w:rPr>
          <w:rFonts w:ascii="Century Gothic" w:eastAsia="Century Gothic" w:hAnsi="Century Gothic" w:cs="Century Gothic"/>
          <w:sz w:val="20"/>
          <w:szCs w:val="20"/>
        </w:rPr>
        <w:t xml:space="preserve">Profile instalacji wodociągowej     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 xml:space="preserve">      </w:t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557D94"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="00557D94">
        <w:rPr>
          <w:rFonts w:ascii="Century Gothic" w:eastAsia="Century Gothic" w:hAnsi="Century Gothic" w:cs="Century Gothic"/>
          <w:sz w:val="20"/>
          <w:szCs w:val="20"/>
        </w:rPr>
        <w:t xml:space="preserve"> skala  1:100/500</w:t>
      </w:r>
    </w:p>
    <w:p w14:paraId="6114E66C" w14:textId="77777777" w:rsidR="00557D94" w:rsidRPr="002B507A" w:rsidRDefault="00557D94" w:rsidP="00557D94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</w:p>
    <w:sectPr w:rsidR="00557D94" w:rsidRPr="002B507A" w:rsidSect="00D14DC1">
      <w:headerReference w:type="default" r:id="rId10"/>
      <w:footerReference w:type="default" r:id="rId11"/>
      <w:pgSz w:w="11906" w:h="16838"/>
      <w:pgMar w:top="1417" w:right="1417" w:bottom="1417" w:left="1417" w:header="708" w:footer="42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61E9E" w14:textId="77777777" w:rsidR="00D50AB3" w:rsidRDefault="00D50AB3" w:rsidP="000305BA">
      <w:pPr>
        <w:spacing w:after="0" w:line="240" w:lineRule="auto"/>
      </w:pPr>
      <w:r>
        <w:separator/>
      </w:r>
    </w:p>
  </w:endnote>
  <w:endnote w:type="continuationSeparator" w:id="0">
    <w:p w14:paraId="2437C7BD" w14:textId="77777777" w:rsidR="00D50AB3" w:rsidRDefault="00D50AB3" w:rsidP="0003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1B52F" w14:textId="556C7295" w:rsidR="00B662AA" w:rsidRDefault="00B662AA" w:rsidP="00183AF9">
    <w:pPr>
      <w:pBdr>
        <w:top w:val="single" w:sz="4" w:space="0" w:color="D9D9D9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b/>
        <w:color w:val="000000"/>
      </w:rPr>
    </w:pP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PROJEKT </w:t>
    </w:r>
    <w:r w:rsidR="008D476D">
      <w:rPr>
        <w:rFonts w:ascii="Century Gothic" w:eastAsia="Century Gothic" w:hAnsi="Century Gothic" w:cs="Century Gothic"/>
        <w:color w:val="7F7F7F"/>
        <w:sz w:val="20"/>
        <w:szCs w:val="20"/>
      </w:rPr>
      <w:t>TECHNICZNY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</w:t>
    </w:r>
    <w:r>
      <w:rPr>
        <w:rFonts w:ascii="Century Gothic" w:eastAsia="Century Gothic" w:hAnsi="Century Gothic" w:cs="Century Gothic"/>
        <w:b/>
        <w:color w:val="000000"/>
        <w:sz w:val="20"/>
        <w:szCs w:val="20"/>
      </w:rPr>
      <w:t>|</w:t>
    </w:r>
    <w:r w:rsidR="00A32A57" w:rsidRPr="00A32A57">
      <w:rPr>
        <w:rFonts w:ascii="Century Gothic" w:eastAsia="Century Gothic" w:hAnsi="Century Gothic" w:cs="Century Gothic"/>
        <w:color w:val="000000"/>
        <w:sz w:val="20"/>
        <w:szCs w:val="20"/>
      </w:rPr>
      <w:t>IS-</w:t>
    </w:r>
    <w:r w:rsidRPr="00AC0F7C">
      <w:rPr>
        <w:rFonts w:ascii="Century Gothic" w:eastAsia="Century Gothic" w:hAnsi="Century Gothic" w:cs="Century Gothic"/>
        <w:color w:val="000000"/>
        <w:sz w:val="20"/>
        <w:szCs w:val="20"/>
      </w:rPr>
      <w:t xml:space="preserve"> 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begin"/>
    </w:r>
    <w:r>
      <w:rPr>
        <w:rFonts w:ascii="Century Gothic" w:eastAsia="Century Gothic" w:hAnsi="Century Gothic" w:cs="Century Gothic"/>
        <w:color w:val="000000"/>
        <w:sz w:val="20"/>
        <w:szCs w:val="20"/>
      </w:rPr>
      <w:instrText>PAGE</w:instrTex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separate"/>
    </w:r>
    <w:r w:rsidR="00981229">
      <w:rPr>
        <w:rFonts w:ascii="Century Gothic" w:eastAsia="Century Gothic" w:hAnsi="Century Gothic" w:cs="Century Gothic"/>
        <w:noProof/>
        <w:color w:val="000000"/>
        <w:sz w:val="20"/>
        <w:szCs w:val="20"/>
      </w:rPr>
      <w:t>13</w:t>
    </w:r>
    <w:r>
      <w:rPr>
        <w:rFonts w:ascii="Century Gothic" w:eastAsia="Century Gothic" w:hAnsi="Century Gothic" w:cs="Century Gothic"/>
        <w:color w:val="000000"/>
        <w:sz w:val="20"/>
        <w:szCs w:val="20"/>
      </w:rPr>
      <w:fldChar w:fldCharType="end"/>
    </w:r>
    <w:r>
      <w:rPr>
        <w:b/>
        <w:color w:val="000000"/>
      </w:rPr>
      <w:t xml:space="preserve">  </w:t>
    </w:r>
  </w:p>
  <w:p w14:paraId="04A753DD" w14:textId="5A17418D" w:rsidR="00B662AA" w:rsidRPr="00183AF9" w:rsidRDefault="00B662AA" w:rsidP="00183AF9">
    <w:pPr>
      <w:pStyle w:val="Bezodstpw"/>
      <w:ind w:left="0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2000B" w14:textId="77777777" w:rsidR="00D50AB3" w:rsidRDefault="00D50AB3" w:rsidP="000305BA">
      <w:pPr>
        <w:spacing w:after="0" w:line="240" w:lineRule="auto"/>
      </w:pPr>
      <w:r>
        <w:separator/>
      </w:r>
    </w:p>
  </w:footnote>
  <w:footnote w:type="continuationSeparator" w:id="0">
    <w:p w14:paraId="2E108E2D" w14:textId="77777777" w:rsidR="00D50AB3" w:rsidRDefault="00D50AB3" w:rsidP="00030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2920" w14:textId="77777777" w:rsidR="00981229" w:rsidRPr="00663735" w:rsidRDefault="00981229" w:rsidP="00981229">
    <w:pPr>
      <w:pStyle w:val="Nagwek"/>
      <w:pBdr>
        <w:bottom w:val="single" w:sz="6" w:space="1" w:color="000000"/>
      </w:pBdr>
      <w:jc w:val="right"/>
      <w:rPr>
        <w:rFonts w:ascii="Century Gothic" w:eastAsia="Century Gothic" w:hAnsi="Century Gothic" w:cs="Century Gothic"/>
        <w:color w:val="7F7F7F"/>
        <w:sz w:val="20"/>
        <w:szCs w:val="20"/>
      </w:rPr>
    </w:pPr>
    <w:r w:rsidRPr="00663735">
      <w:rPr>
        <w:rFonts w:ascii="Century Gothic" w:eastAsia="Century Gothic" w:hAnsi="Century Gothic" w:cs="Century Gothic"/>
        <w:color w:val="7F7F7F"/>
        <w:sz w:val="20"/>
        <w:szCs w:val="20"/>
      </w:rPr>
      <w:t>ZAGOSPODAROWANIE TERENU PROMENADY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W CHOCIWLU</w:t>
    </w:r>
  </w:p>
  <w:p w14:paraId="79E99AD9" w14:textId="77777777" w:rsidR="00981229" w:rsidRDefault="00981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40E0F76"/>
    <w:lvl w:ilvl="0" w:tplc="FFFFFFFF">
      <w:start w:val="1"/>
      <w:numFmt w:val="bullet"/>
      <w:lvlText w:val="➔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3352255A"/>
    <w:lvl w:ilvl="0" w:tplc="FFFFFFFF">
      <w:start w:val="1"/>
      <w:numFmt w:val="bullet"/>
      <w:lvlText w:val="➔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109CF92E"/>
    <w:lvl w:ilvl="0" w:tplc="FFFFFFFF">
      <w:start w:val="1"/>
      <w:numFmt w:val="bullet"/>
      <w:lvlText w:val="➔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0DED7262"/>
    <w:lvl w:ilvl="0" w:tplc="FFFFFFFF">
      <w:start w:val="1"/>
      <w:numFmt w:val="bullet"/>
      <w:lvlText w:val="➔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17C2E0C"/>
    <w:multiLevelType w:val="hybridMultilevel"/>
    <w:tmpl w:val="60784A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1CE5A29"/>
    <w:multiLevelType w:val="hybridMultilevel"/>
    <w:tmpl w:val="E9D2DA14"/>
    <w:lvl w:ilvl="0" w:tplc="957C24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C754F9"/>
    <w:multiLevelType w:val="hybridMultilevel"/>
    <w:tmpl w:val="30C67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53B99"/>
    <w:multiLevelType w:val="hybridMultilevel"/>
    <w:tmpl w:val="5616EE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6D54FC5"/>
    <w:multiLevelType w:val="hybridMultilevel"/>
    <w:tmpl w:val="ED3EF3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5E03CE"/>
    <w:multiLevelType w:val="hybridMultilevel"/>
    <w:tmpl w:val="67BC12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D2441CB"/>
    <w:multiLevelType w:val="hybridMultilevel"/>
    <w:tmpl w:val="8102C49A"/>
    <w:lvl w:ilvl="0" w:tplc="FFFFFFFF">
      <w:start w:val="1"/>
      <w:numFmt w:val="bullet"/>
      <w:lvlText w:val="➔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0FDA476E"/>
    <w:multiLevelType w:val="hybridMultilevel"/>
    <w:tmpl w:val="1A50F83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008344B"/>
    <w:multiLevelType w:val="multilevel"/>
    <w:tmpl w:val="3350D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2C002C0"/>
    <w:multiLevelType w:val="hybridMultilevel"/>
    <w:tmpl w:val="4226121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B013582"/>
    <w:multiLevelType w:val="hybridMultilevel"/>
    <w:tmpl w:val="D53CE6AE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545168"/>
    <w:multiLevelType w:val="hybridMultilevel"/>
    <w:tmpl w:val="9ED4BF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36214D8"/>
    <w:multiLevelType w:val="hybridMultilevel"/>
    <w:tmpl w:val="C32ABC1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25075FB"/>
    <w:multiLevelType w:val="multilevel"/>
    <w:tmpl w:val="3350D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8953DB"/>
    <w:multiLevelType w:val="multilevel"/>
    <w:tmpl w:val="3350D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3A90EF9"/>
    <w:multiLevelType w:val="hybridMultilevel"/>
    <w:tmpl w:val="162263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4FB3276"/>
    <w:multiLevelType w:val="multilevel"/>
    <w:tmpl w:val="24AEA6A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6355B6F"/>
    <w:multiLevelType w:val="multilevel"/>
    <w:tmpl w:val="04E08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FC0DA8"/>
    <w:multiLevelType w:val="hybridMultilevel"/>
    <w:tmpl w:val="22D49B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8BF41BE"/>
    <w:multiLevelType w:val="hybridMultilevel"/>
    <w:tmpl w:val="A4C22DF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DE07385"/>
    <w:multiLevelType w:val="hybridMultilevel"/>
    <w:tmpl w:val="18E429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457137"/>
    <w:multiLevelType w:val="multilevel"/>
    <w:tmpl w:val="4B0A151E"/>
    <w:lvl w:ilvl="0">
      <w:start w:val="1"/>
      <w:numFmt w:val="bullet"/>
      <w:lvlText w:val="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1202B"/>
    <w:multiLevelType w:val="multilevel"/>
    <w:tmpl w:val="6EB227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7" w15:restartNumberingAfterBreak="0">
    <w:nsid w:val="4A107A03"/>
    <w:multiLevelType w:val="hybridMultilevel"/>
    <w:tmpl w:val="49FC9CB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F0069ED"/>
    <w:multiLevelType w:val="hybridMultilevel"/>
    <w:tmpl w:val="9CD4E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5C615A"/>
    <w:multiLevelType w:val="hybridMultilevel"/>
    <w:tmpl w:val="F62CB6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402218"/>
    <w:multiLevelType w:val="multilevel"/>
    <w:tmpl w:val="CC22ABC0"/>
    <w:lvl w:ilvl="0">
      <w:numFmt w:val="bullet"/>
      <w:lvlText w:val="•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start w:val="1"/>
      <w:numFmt w:val="bullet"/>
      <w:lvlText w:val=""/>
      <w:lvlJc w:val="left"/>
      <w:rPr>
        <w:rFonts w:ascii="Symbol" w:hAnsi="Symbol" w:hint="default"/>
        <w:sz w:val="18"/>
        <w:szCs w:val="18"/>
      </w:rPr>
    </w:lvl>
    <w:lvl w:ilvl="2">
      <w:numFmt w:val="bullet"/>
      <w:lvlText w:val="▪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1" w15:restartNumberingAfterBreak="0">
    <w:nsid w:val="62D141F2"/>
    <w:multiLevelType w:val="hybridMultilevel"/>
    <w:tmpl w:val="357AE4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D6469C"/>
    <w:multiLevelType w:val="hybridMultilevel"/>
    <w:tmpl w:val="42EA58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DA20A6"/>
    <w:multiLevelType w:val="hybridMultilevel"/>
    <w:tmpl w:val="817E3F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9C5F0F"/>
    <w:multiLevelType w:val="hybridMultilevel"/>
    <w:tmpl w:val="1E6A40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E7F1119"/>
    <w:multiLevelType w:val="hybridMultilevel"/>
    <w:tmpl w:val="4E5A33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F7131A"/>
    <w:multiLevelType w:val="multilevel"/>
    <w:tmpl w:val="3350D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FD30741"/>
    <w:multiLevelType w:val="multilevel"/>
    <w:tmpl w:val="1AE66A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2056925245">
    <w:abstractNumId w:val="12"/>
  </w:num>
  <w:num w:numId="2" w16cid:durableId="25569342">
    <w:abstractNumId w:val="4"/>
  </w:num>
  <w:num w:numId="3" w16cid:durableId="1085882965">
    <w:abstractNumId w:val="34"/>
  </w:num>
  <w:num w:numId="4" w16cid:durableId="157311278">
    <w:abstractNumId w:val="13"/>
  </w:num>
  <w:num w:numId="5" w16cid:durableId="299925153">
    <w:abstractNumId w:val="9"/>
  </w:num>
  <w:num w:numId="6" w16cid:durableId="534467186">
    <w:abstractNumId w:val="7"/>
  </w:num>
  <w:num w:numId="7" w16cid:durableId="1392002742">
    <w:abstractNumId w:val="18"/>
  </w:num>
  <w:num w:numId="8" w16cid:durableId="1986885861">
    <w:abstractNumId w:val="35"/>
  </w:num>
  <w:num w:numId="9" w16cid:durableId="1642226896">
    <w:abstractNumId w:val="32"/>
  </w:num>
  <w:num w:numId="10" w16cid:durableId="1683778187">
    <w:abstractNumId w:val="33"/>
  </w:num>
  <w:num w:numId="11" w16cid:durableId="1160727585">
    <w:abstractNumId w:val="5"/>
  </w:num>
  <w:num w:numId="12" w16cid:durableId="1179271453">
    <w:abstractNumId w:val="22"/>
  </w:num>
  <w:num w:numId="13" w16cid:durableId="1401754444">
    <w:abstractNumId w:val="24"/>
  </w:num>
  <w:num w:numId="14" w16cid:durableId="28605520">
    <w:abstractNumId w:val="29"/>
  </w:num>
  <w:num w:numId="15" w16cid:durableId="127628744">
    <w:abstractNumId w:val="31"/>
  </w:num>
  <w:num w:numId="16" w16cid:durableId="1643726504">
    <w:abstractNumId w:val="28"/>
  </w:num>
  <w:num w:numId="17" w16cid:durableId="1881741601">
    <w:abstractNumId w:val="11"/>
  </w:num>
  <w:num w:numId="18" w16cid:durableId="262301624">
    <w:abstractNumId w:val="8"/>
  </w:num>
  <w:num w:numId="19" w16cid:durableId="231043254">
    <w:abstractNumId w:val="19"/>
  </w:num>
  <w:num w:numId="20" w16cid:durableId="256982520">
    <w:abstractNumId w:val="15"/>
  </w:num>
  <w:num w:numId="21" w16cid:durableId="1171872235">
    <w:abstractNumId w:val="20"/>
  </w:num>
  <w:num w:numId="22" w16cid:durableId="526527823">
    <w:abstractNumId w:val="30"/>
  </w:num>
  <w:num w:numId="23" w16cid:durableId="41951758">
    <w:abstractNumId w:val="0"/>
  </w:num>
  <w:num w:numId="24" w16cid:durableId="1580560077">
    <w:abstractNumId w:val="1"/>
  </w:num>
  <w:num w:numId="25" w16cid:durableId="1316446383">
    <w:abstractNumId w:val="2"/>
  </w:num>
  <w:num w:numId="26" w16cid:durableId="75249269">
    <w:abstractNumId w:val="16"/>
  </w:num>
  <w:num w:numId="27" w16cid:durableId="1900436934">
    <w:abstractNumId w:val="3"/>
  </w:num>
  <w:num w:numId="28" w16cid:durableId="597106490">
    <w:abstractNumId w:val="14"/>
  </w:num>
  <w:num w:numId="29" w16cid:durableId="2028015839">
    <w:abstractNumId w:val="23"/>
  </w:num>
  <w:num w:numId="30" w16cid:durableId="564948884">
    <w:abstractNumId w:val="6"/>
  </w:num>
  <w:num w:numId="31" w16cid:durableId="861163151">
    <w:abstractNumId w:val="10"/>
  </w:num>
  <w:num w:numId="32" w16cid:durableId="1115709286">
    <w:abstractNumId w:val="37"/>
  </w:num>
  <w:num w:numId="33" w16cid:durableId="1897204971">
    <w:abstractNumId w:val="27"/>
  </w:num>
  <w:num w:numId="34" w16cid:durableId="1740252505">
    <w:abstractNumId w:val="26"/>
  </w:num>
  <w:num w:numId="35" w16cid:durableId="1141970417">
    <w:abstractNumId w:val="21"/>
  </w:num>
  <w:num w:numId="36" w16cid:durableId="555436134">
    <w:abstractNumId w:val="25"/>
  </w:num>
  <w:num w:numId="37" w16cid:durableId="1168863391">
    <w:abstractNumId w:val="17"/>
  </w:num>
  <w:num w:numId="38" w16cid:durableId="125586757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CD"/>
    <w:rsid w:val="00024F7D"/>
    <w:rsid w:val="000305BA"/>
    <w:rsid w:val="00043E57"/>
    <w:rsid w:val="00066FBC"/>
    <w:rsid w:val="0007314C"/>
    <w:rsid w:val="00082324"/>
    <w:rsid w:val="00084242"/>
    <w:rsid w:val="00095832"/>
    <w:rsid w:val="000A1527"/>
    <w:rsid w:val="000D07DD"/>
    <w:rsid w:val="000D2B65"/>
    <w:rsid w:val="000F40C8"/>
    <w:rsid w:val="001202EB"/>
    <w:rsid w:val="00133267"/>
    <w:rsid w:val="00133C01"/>
    <w:rsid w:val="001366EC"/>
    <w:rsid w:val="00174140"/>
    <w:rsid w:val="00183AF9"/>
    <w:rsid w:val="001A7F02"/>
    <w:rsid w:val="001B2969"/>
    <w:rsid w:val="001C628E"/>
    <w:rsid w:val="001C789B"/>
    <w:rsid w:val="001E3F8F"/>
    <w:rsid w:val="002076CE"/>
    <w:rsid w:val="002162E7"/>
    <w:rsid w:val="00220EB4"/>
    <w:rsid w:val="002471A5"/>
    <w:rsid w:val="00266B95"/>
    <w:rsid w:val="0027160C"/>
    <w:rsid w:val="0027230E"/>
    <w:rsid w:val="00272F2B"/>
    <w:rsid w:val="0027615A"/>
    <w:rsid w:val="00286DE6"/>
    <w:rsid w:val="002A31BF"/>
    <w:rsid w:val="002B507A"/>
    <w:rsid w:val="002B6592"/>
    <w:rsid w:val="002C5E17"/>
    <w:rsid w:val="002D26C8"/>
    <w:rsid w:val="002E4FB3"/>
    <w:rsid w:val="002F0BF1"/>
    <w:rsid w:val="002F4692"/>
    <w:rsid w:val="00303FD6"/>
    <w:rsid w:val="0034025D"/>
    <w:rsid w:val="00360CE2"/>
    <w:rsid w:val="003930B5"/>
    <w:rsid w:val="003B2C87"/>
    <w:rsid w:val="003C222A"/>
    <w:rsid w:val="003C6B46"/>
    <w:rsid w:val="003D52DA"/>
    <w:rsid w:val="003E02E7"/>
    <w:rsid w:val="0040766C"/>
    <w:rsid w:val="004140B2"/>
    <w:rsid w:val="00422536"/>
    <w:rsid w:val="00423A3F"/>
    <w:rsid w:val="00431AD7"/>
    <w:rsid w:val="00456CA3"/>
    <w:rsid w:val="00461982"/>
    <w:rsid w:val="00471A68"/>
    <w:rsid w:val="004941D7"/>
    <w:rsid w:val="00496F22"/>
    <w:rsid w:val="004C36FB"/>
    <w:rsid w:val="004F6979"/>
    <w:rsid w:val="00501509"/>
    <w:rsid w:val="005018CD"/>
    <w:rsid w:val="00516A64"/>
    <w:rsid w:val="00547AF6"/>
    <w:rsid w:val="00557D94"/>
    <w:rsid w:val="00560AC3"/>
    <w:rsid w:val="00577834"/>
    <w:rsid w:val="00583078"/>
    <w:rsid w:val="005B39A9"/>
    <w:rsid w:val="005C4E6E"/>
    <w:rsid w:val="005F272A"/>
    <w:rsid w:val="005F5369"/>
    <w:rsid w:val="006122D1"/>
    <w:rsid w:val="006225CA"/>
    <w:rsid w:val="00622661"/>
    <w:rsid w:val="00633735"/>
    <w:rsid w:val="00634520"/>
    <w:rsid w:val="00637762"/>
    <w:rsid w:val="00642B24"/>
    <w:rsid w:val="006450A2"/>
    <w:rsid w:val="00660249"/>
    <w:rsid w:val="00677E50"/>
    <w:rsid w:val="00690E3E"/>
    <w:rsid w:val="006927BA"/>
    <w:rsid w:val="00693538"/>
    <w:rsid w:val="006A0D0C"/>
    <w:rsid w:val="006B0A07"/>
    <w:rsid w:val="006B2DD1"/>
    <w:rsid w:val="006D6997"/>
    <w:rsid w:val="006E38F5"/>
    <w:rsid w:val="006E5AD4"/>
    <w:rsid w:val="00735BDA"/>
    <w:rsid w:val="00756C27"/>
    <w:rsid w:val="0077589B"/>
    <w:rsid w:val="00780E60"/>
    <w:rsid w:val="00785BFF"/>
    <w:rsid w:val="007921A9"/>
    <w:rsid w:val="00793054"/>
    <w:rsid w:val="007A4B11"/>
    <w:rsid w:val="007C6FDF"/>
    <w:rsid w:val="007C7755"/>
    <w:rsid w:val="007D4130"/>
    <w:rsid w:val="007E334C"/>
    <w:rsid w:val="00804629"/>
    <w:rsid w:val="00804B56"/>
    <w:rsid w:val="00813E8C"/>
    <w:rsid w:val="008168BF"/>
    <w:rsid w:val="0081737B"/>
    <w:rsid w:val="00827ECF"/>
    <w:rsid w:val="0084696B"/>
    <w:rsid w:val="00851858"/>
    <w:rsid w:val="00855056"/>
    <w:rsid w:val="008702D8"/>
    <w:rsid w:val="008850A2"/>
    <w:rsid w:val="00896645"/>
    <w:rsid w:val="008A57F9"/>
    <w:rsid w:val="008A779E"/>
    <w:rsid w:val="008B0042"/>
    <w:rsid w:val="008B177E"/>
    <w:rsid w:val="008B1CBA"/>
    <w:rsid w:val="008C168B"/>
    <w:rsid w:val="008C4431"/>
    <w:rsid w:val="008D476D"/>
    <w:rsid w:val="008D633E"/>
    <w:rsid w:val="008E38F5"/>
    <w:rsid w:val="008E5ACA"/>
    <w:rsid w:val="008F26A5"/>
    <w:rsid w:val="0091771B"/>
    <w:rsid w:val="00922F09"/>
    <w:rsid w:val="00932B52"/>
    <w:rsid w:val="00957A37"/>
    <w:rsid w:val="00962393"/>
    <w:rsid w:val="009642C8"/>
    <w:rsid w:val="00966857"/>
    <w:rsid w:val="00981229"/>
    <w:rsid w:val="00995EDC"/>
    <w:rsid w:val="00996E38"/>
    <w:rsid w:val="009A6A95"/>
    <w:rsid w:val="009B180E"/>
    <w:rsid w:val="009B763D"/>
    <w:rsid w:val="009D310E"/>
    <w:rsid w:val="009D3C0F"/>
    <w:rsid w:val="009E4FDC"/>
    <w:rsid w:val="00A04FA1"/>
    <w:rsid w:val="00A06B7B"/>
    <w:rsid w:val="00A16EB2"/>
    <w:rsid w:val="00A22933"/>
    <w:rsid w:val="00A22C9B"/>
    <w:rsid w:val="00A32A57"/>
    <w:rsid w:val="00A32EDB"/>
    <w:rsid w:val="00A4261C"/>
    <w:rsid w:val="00A51411"/>
    <w:rsid w:val="00A522FE"/>
    <w:rsid w:val="00A5444E"/>
    <w:rsid w:val="00A626DB"/>
    <w:rsid w:val="00A73B11"/>
    <w:rsid w:val="00A82C69"/>
    <w:rsid w:val="00A95171"/>
    <w:rsid w:val="00A971A8"/>
    <w:rsid w:val="00AA3AB9"/>
    <w:rsid w:val="00AB4EE1"/>
    <w:rsid w:val="00AC17F1"/>
    <w:rsid w:val="00AC6E00"/>
    <w:rsid w:val="00AD3E1D"/>
    <w:rsid w:val="00B006DA"/>
    <w:rsid w:val="00B0123E"/>
    <w:rsid w:val="00B02819"/>
    <w:rsid w:val="00B10A05"/>
    <w:rsid w:val="00B23476"/>
    <w:rsid w:val="00B63FBD"/>
    <w:rsid w:val="00B662AA"/>
    <w:rsid w:val="00B76186"/>
    <w:rsid w:val="00B77588"/>
    <w:rsid w:val="00B806B9"/>
    <w:rsid w:val="00B940C2"/>
    <w:rsid w:val="00BC6310"/>
    <w:rsid w:val="00BD68B1"/>
    <w:rsid w:val="00BE0C44"/>
    <w:rsid w:val="00BE73EF"/>
    <w:rsid w:val="00BF43D6"/>
    <w:rsid w:val="00C2131E"/>
    <w:rsid w:val="00C21C93"/>
    <w:rsid w:val="00C3312E"/>
    <w:rsid w:val="00C374C2"/>
    <w:rsid w:val="00C43670"/>
    <w:rsid w:val="00C500C8"/>
    <w:rsid w:val="00C524D4"/>
    <w:rsid w:val="00C674EB"/>
    <w:rsid w:val="00C71D81"/>
    <w:rsid w:val="00C74361"/>
    <w:rsid w:val="00C90EBF"/>
    <w:rsid w:val="00CB0AD4"/>
    <w:rsid w:val="00CB10B7"/>
    <w:rsid w:val="00CB18C0"/>
    <w:rsid w:val="00CC1CB0"/>
    <w:rsid w:val="00CE0602"/>
    <w:rsid w:val="00CF496B"/>
    <w:rsid w:val="00CF56D7"/>
    <w:rsid w:val="00D02DB5"/>
    <w:rsid w:val="00D11FFB"/>
    <w:rsid w:val="00D14DC1"/>
    <w:rsid w:val="00D2560E"/>
    <w:rsid w:val="00D50AB3"/>
    <w:rsid w:val="00D571FF"/>
    <w:rsid w:val="00D6598B"/>
    <w:rsid w:val="00D85578"/>
    <w:rsid w:val="00D97F99"/>
    <w:rsid w:val="00DA32C8"/>
    <w:rsid w:val="00DC615D"/>
    <w:rsid w:val="00DD7E12"/>
    <w:rsid w:val="00DE1D62"/>
    <w:rsid w:val="00E26B50"/>
    <w:rsid w:val="00E36B3C"/>
    <w:rsid w:val="00E4044C"/>
    <w:rsid w:val="00E479F0"/>
    <w:rsid w:val="00E52DCC"/>
    <w:rsid w:val="00E921E1"/>
    <w:rsid w:val="00E9394A"/>
    <w:rsid w:val="00EA1CF1"/>
    <w:rsid w:val="00EA622E"/>
    <w:rsid w:val="00EA7653"/>
    <w:rsid w:val="00EE0D46"/>
    <w:rsid w:val="00EE3128"/>
    <w:rsid w:val="00EE7B15"/>
    <w:rsid w:val="00F105F9"/>
    <w:rsid w:val="00F21EFD"/>
    <w:rsid w:val="00F37A4D"/>
    <w:rsid w:val="00F5190A"/>
    <w:rsid w:val="00F71306"/>
    <w:rsid w:val="00F80A5E"/>
    <w:rsid w:val="00F81587"/>
    <w:rsid w:val="00FA28DF"/>
    <w:rsid w:val="00FA5AAA"/>
    <w:rsid w:val="00FB0721"/>
    <w:rsid w:val="00FD4198"/>
    <w:rsid w:val="00FE209C"/>
    <w:rsid w:val="00FF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D689A"/>
  <w15:docId w15:val="{C651EF86-A0E5-4BF0-9E0F-97E56156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63D"/>
  </w:style>
  <w:style w:type="paragraph" w:styleId="Nagwek1">
    <w:name w:val="heading 1"/>
    <w:basedOn w:val="Normalny"/>
    <w:next w:val="Normalny"/>
    <w:link w:val="Nagwek1Znak"/>
    <w:uiPriority w:val="9"/>
    <w:qFormat/>
    <w:rsid w:val="00A82C69"/>
    <w:pPr>
      <w:keepNext/>
      <w:spacing w:before="240" w:after="60" w:line="360" w:lineRule="auto"/>
      <w:ind w:left="1985" w:hanging="708"/>
      <w:outlineLvl w:val="0"/>
    </w:pPr>
    <w:rPr>
      <w:rFonts w:ascii="Arial" w:eastAsia="Arial" w:hAnsi="Arial" w:cs="Arial"/>
      <w:b/>
      <w:smallCap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2C69"/>
    <w:pPr>
      <w:keepNext/>
      <w:keepLines/>
      <w:spacing w:before="40" w:after="0"/>
      <w:outlineLvl w:val="1"/>
    </w:pPr>
    <w:rPr>
      <w:rFonts w:ascii="Calibri" w:eastAsia="Calibri" w:hAnsi="Calibri" w:cs="Calibri"/>
      <w:color w:val="2E75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61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0D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2C69"/>
    <w:rPr>
      <w:rFonts w:ascii="Arial" w:eastAsia="Arial" w:hAnsi="Arial" w:cs="Arial"/>
      <w:b/>
      <w:smallCap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82C69"/>
    <w:rPr>
      <w:rFonts w:ascii="Calibri" w:eastAsia="Calibri" w:hAnsi="Calibri" w:cs="Calibri"/>
      <w:color w:val="2E75B5"/>
      <w:sz w:val="26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82C69"/>
    <w:pPr>
      <w:tabs>
        <w:tab w:val="left" w:pos="660"/>
        <w:tab w:val="right" w:pos="9062"/>
      </w:tabs>
      <w:spacing w:after="100"/>
      <w:ind w:left="220"/>
    </w:pPr>
    <w:rPr>
      <w:rFonts w:ascii="Century Gothic" w:eastAsia="Century Gothic" w:hAnsi="Century Gothic" w:cs="Century Gothic"/>
      <w:noProof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82C69"/>
    <w:pPr>
      <w:tabs>
        <w:tab w:val="right" w:pos="9062"/>
      </w:tabs>
      <w:spacing w:after="100"/>
    </w:pPr>
    <w:rPr>
      <w:rFonts w:ascii="Century Gothic" w:eastAsia="Century Gothic" w:hAnsi="Century Gothic" w:cs="Century Gothic"/>
      <w:noProof/>
      <w:lang w:eastAsia="pl-PL"/>
    </w:rPr>
  </w:style>
  <w:style w:type="paragraph" w:styleId="Bezodstpw">
    <w:name w:val="No Spacing"/>
    <w:aliases w:val="A PODST,Podstawowy"/>
    <w:link w:val="BezodstpwZnak"/>
    <w:uiPriority w:val="1"/>
    <w:qFormat/>
    <w:rsid w:val="00133267"/>
    <w:pPr>
      <w:spacing w:after="0" w:line="240" w:lineRule="auto"/>
      <w:ind w:left="709"/>
    </w:pPr>
    <w:rPr>
      <w:rFonts w:ascii="Century Gothic" w:eastAsia="Times New Roman" w:hAnsi="Century Gothic" w:cs="Courier New"/>
      <w:sz w:val="16"/>
    </w:rPr>
  </w:style>
  <w:style w:type="character" w:customStyle="1" w:styleId="BezodstpwZnak">
    <w:name w:val="Bez odstępów Znak"/>
    <w:aliases w:val="A PODST Znak,Podstawowy Znak"/>
    <w:basedOn w:val="Domylnaczcionkaakapitu"/>
    <w:link w:val="Bezodstpw"/>
    <w:uiPriority w:val="1"/>
    <w:rsid w:val="00133267"/>
    <w:rPr>
      <w:rFonts w:ascii="Century Gothic" w:eastAsia="Times New Roman" w:hAnsi="Century Gothic" w:cs="Courier New"/>
      <w:sz w:val="16"/>
    </w:rPr>
  </w:style>
  <w:style w:type="table" w:styleId="Tabela-Siatka">
    <w:name w:val="Table Grid"/>
    <w:basedOn w:val="Standardowy"/>
    <w:uiPriority w:val="59"/>
    <w:rsid w:val="00133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2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3326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83078"/>
    <w:pPr>
      <w:keepLines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</w:rPr>
  </w:style>
  <w:style w:type="character" w:styleId="Hipercze">
    <w:name w:val="Hyperlink"/>
    <w:basedOn w:val="Domylnaczcionkaakapitu"/>
    <w:uiPriority w:val="99"/>
    <w:unhideWhenUsed/>
    <w:rsid w:val="0058307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qFormat/>
    <w:rsid w:val="00030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0305BA"/>
  </w:style>
  <w:style w:type="paragraph" w:styleId="Stopka">
    <w:name w:val="footer"/>
    <w:basedOn w:val="Normalny"/>
    <w:link w:val="StopkaZnak"/>
    <w:uiPriority w:val="99"/>
    <w:unhideWhenUsed/>
    <w:rsid w:val="00030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5BA"/>
  </w:style>
  <w:style w:type="paragraph" w:styleId="Zwykytekst">
    <w:name w:val="Plain Text"/>
    <w:basedOn w:val="Normalny"/>
    <w:link w:val="ZwykytekstZnak"/>
    <w:rsid w:val="000305BA"/>
    <w:pPr>
      <w:spacing w:after="0" w:line="240" w:lineRule="auto"/>
      <w:ind w:left="794"/>
    </w:pPr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305BA"/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0D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DC61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andard">
    <w:name w:val="Standard"/>
    <w:rsid w:val="00DD7E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W-Tekstpodstawowywcity2">
    <w:name w:val="WW-Tekst podstawowy wci?ty 2"/>
    <w:basedOn w:val="Normalny"/>
    <w:rsid w:val="008850A2"/>
    <w:pPr>
      <w:suppressAutoHyphens/>
      <w:autoSpaceDN w:val="0"/>
      <w:spacing w:before="18" w:after="0" w:line="360" w:lineRule="atLeast"/>
      <w:ind w:right="60" w:firstLine="851"/>
      <w:jc w:val="both"/>
    </w:pPr>
    <w:rPr>
      <w:rFonts w:ascii="Arial" w:eastAsia="Times New Roman" w:hAnsi="Arial" w:cs="Times New Roman"/>
      <w:kern w:val="3"/>
      <w:sz w:val="24"/>
      <w:szCs w:val="24"/>
      <w:lang w:eastAsia="hi-IN" w:bidi="hi-IN"/>
    </w:rPr>
  </w:style>
  <w:style w:type="table" w:styleId="Tabelalisty3">
    <w:name w:val="List Table 3"/>
    <w:basedOn w:val="Standardowy"/>
    <w:uiPriority w:val="48"/>
    <w:rsid w:val="00183AF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10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A0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B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B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B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5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5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73885-01E0-4D2D-A9E7-702193DF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16</Pages>
  <Words>4318</Words>
  <Characters>25913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Kucharska</dc:creator>
  <cp:lastModifiedBy>Jerzy Sołtysik</cp:lastModifiedBy>
  <cp:revision>26</cp:revision>
  <cp:lastPrinted>2022-01-24T12:54:00Z</cp:lastPrinted>
  <dcterms:created xsi:type="dcterms:W3CDTF">2022-05-14T15:45:00Z</dcterms:created>
  <dcterms:modified xsi:type="dcterms:W3CDTF">2023-01-29T14:36:00Z</dcterms:modified>
</cp:coreProperties>
</file>